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DB" w:rsidRDefault="003244DB" w:rsidP="003244DB">
      <w:r>
        <w:object w:dxaOrig="10820" w:dyaOrig="6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6pt;height:308.75pt" o:ole="">
            <v:imagedata r:id="rId4" o:title=""/>
          </v:shape>
          <o:OLEObject Type="Embed" ProgID="ChemDraw.Document.6.0" ShapeID="_x0000_i1025" DrawAspect="Content" ObjectID="_1610199611" r:id="rId5"/>
        </w:object>
      </w:r>
    </w:p>
    <w:p w:rsidR="003244DB" w:rsidRDefault="003244DB" w:rsidP="003244DB">
      <w:r>
        <w:t>Wie lautet der Name des Polymers, das durch die zuvor gezeigten Synthesen erhalten werden kann.</w:t>
      </w:r>
    </w:p>
    <w:p w:rsidR="003244DB" w:rsidRDefault="003244DB" w:rsidP="003244DB">
      <w:r>
        <w:object w:dxaOrig="1691" w:dyaOrig="317">
          <v:shape id="_x0000_i1026" type="#_x0000_t75" style="width:84.65pt;height:15.55pt" o:ole="">
            <v:imagedata r:id="rId6" o:title=""/>
          </v:shape>
          <o:OLEObject Type="Embed" ProgID="ChemDraw.Document.6.0" ShapeID="_x0000_i1026" DrawAspect="Content" ObjectID="_1610199612" r:id="rId7"/>
        </w:object>
      </w:r>
    </w:p>
    <w:p w:rsidR="003244DB" w:rsidRDefault="003244DB" w:rsidP="003244DB"/>
    <w:p w:rsidR="003244DB" w:rsidRDefault="003244DB" w:rsidP="003244DB"/>
    <w:p w:rsidR="003244DB" w:rsidRDefault="003244DB" w:rsidP="003244DB">
      <w:r>
        <w:t xml:space="preserve">Nennen Sie </w:t>
      </w:r>
      <w:r w:rsidRPr="00DC62BF">
        <w:rPr>
          <w:b/>
        </w:rPr>
        <w:t>zwei</w:t>
      </w:r>
      <w:r>
        <w:t xml:space="preserve"> Eigenschaften die dem Polymer ausgehend von den zuvor gezeigten Synthesen zugeordnet werden können?</w:t>
      </w:r>
    </w:p>
    <w:p w:rsidR="003244DB" w:rsidRDefault="003244DB" w:rsidP="003244DB">
      <w:r>
        <w:object w:dxaOrig="5050" w:dyaOrig="306">
          <v:shape id="_x0000_i1027" type="#_x0000_t75" style="width:252.85pt;height:15.55pt" o:ole="">
            <v:imagedata r:id="rId8" o:title=""/>
          </v:shape>
          <o:OLEObject Type="Embed" ProgID="ChemDraw.Document.6.0" ShapeID="_x0000_i1027" DrawAspect="Content" ObjectID="_1610199613" r:id="rId9"/>
        </w:object>
      </w:r>
    </w:p>
    <w:p w:rsidR="003244DB" w:rsidRDefault="003244DB" w:rsidP="003244DB"/>
    <w:p w:rsidR="003244DB" w:rsidRDefault="003244DB" w:rsidP="003244DB"/>
    <w:p w:rsidR="003244DB" w:rsidRDefault="003244DB" w:rsidP="003244DB">
      <w:r>
        <w:t>Wie müssen R</w:t>
      </w:r>
      <w:r w:rsidRPr="00201313">
        <w:rPr>
          <w:vertAlign w:val="superscript"/>
        </w:rPr>
        <w:t>1</w:t>
      </w:r>
      <w:r>
        <w:t xml:space="preserve"> und R</w:t>
      </w:r>
      <w:r w:rsidRPr="00387740">
        <w:rPr>
          <w:vertAlign w:val="superscript"/>
        </w:rPr>
        <w:t>2</w:t>
      </w:r>
      <w:r>
        <w:t xml:space="preserve"> beschaffen sein, damit aus den Verbindungen </w:t>
      </w:r>
      <w:r w:rsidRPr="00201313">
        <w:rPr>
          <w:b/>
        </w:rPr>
        <w:t>A</w:t>
      </w:r>
      <w:r>
        <w:t xml:space="preserve"> und </w:t>
      </w:r>
      <w:r w:rsidRPr="00201313">
        <w:rPr>
          <w:b/>
        </w:rPr>
        <w:t>B</w:t>
      </w:r>
      <w:r>
        <w:t xml:space="preserve"> eine </w:t>
      </w:r>
      <w:proofErr w:type="spellStart"/>
      <w:r>
        <w:t>Polymerkette</w:t>
      </w:r>
      <w:proofErr w:type="spellEnd"/>
      <w:r>
        <w:t xml:space="preserve"> erhalten werden kann?</w:t>
      </w:r>
    </w:p>
    <w:p w:rsidR="003244DB" w:rsidRDefault="003244DB" w:rsidP="003244DB">
      <w:r>
        <w:object w:dxaOrig="10374" w:dyaOrig="583">
          <v:shape id="_x0000_i1028" type="#_x0000_t75" style="width:519pt;height:29.4pt" o:ole="">
            <v:imagedata r:id="rId10" o:title=""/>
          </v:shape>
          <o:OLEObject Type="Embed" ProgID="ChemDraw.Document.6.0" ShapeID="_x0000_i1028" DrawAspect="Content" ObjectID="_1610199614" r:id="rId11"/>
        </w:object>
      </w:r>
    </w:p>
    <w:p w:rsidR="003244DB" w:rsidRDefault="003244DB" w:rsidP="003244DB"/>
    <w:p w:rsidR="003244DB" w:rsidRDefault="003244DB" w:rsidP="003244DB"/>
    <w:p w:rsidR="003244DB" w:rsidRDefault="003244DB" w:rsidP="003244DB">
      <w:r w:rsidRPr="00201313">
        <w:t xml:space="preserve">Erklären Sie den Mechanismus der </w:t>
      </w:r>
      <w:r w:rsidRPr="00201313">
        <w:rPr>
          <w:b/>
        </w:rPr>
        <w:t>Umlagerung</w:t>
      </w:r>
      <w:r w:rsidRPr="00201313">
        <w:t>, ausgehend vom Säureazid (CON</w:t>
      </w:r>
      <w:r w:rsidRPr="00201313">
        <w:rPr>
          <w:vertAlign w:val="subscript"/>
        </w:rPr>
        <w:t>3</w:t>
      </w:r>
      <w:r w:rsidRPr="00201313">
        <w:t xml:space="preserve">) mit Hilfe von </w:t>
      </w:r>
      <w:r w:rsidRPr="00201313">
        <w:rPr>
          <w:b/>
        </w:rPr>
        <w:t>Elektronenverschiebungspfeilen</w:t>
      </w:r>
      <w:r w:rsidRPr="00201313">
        <w:t xml:space="preserve"> und unter Verwendung expliziter </w:t>
      </w:r>
      <w:r w:rsidRPr="00201313">
        <w:rPr>
          <w:b/>
        </w:rPr>
        <w:t>Elektronenpaare</w:t>
      </w:r>
      <w:r w:rsidRPr="00201313">
        <w:t xml:space="preserve"> in </w:t>
      </w:r>
      <w:r w:rsidRPr="00DC62BF">
        <w:rPr>
          <w:b/>
        </w:rPr>
        <w:t>zwei</w:t>
      </w:r>
      <w:r w:rsidRPr="00201313">
        <w:t xml:space="preserve"> Schritten.</w:t>
      </w:r>
    </w:p>
    <w:p w:rsidR="003244DB" w:rsidRDefault="003244DB" w:rsidP="003244DB">
      <w:r>
        <w:object w:dxaOrig="6990" w:dyaOrig="1227">
          <v:shape id="_x0000_i1029" type="#_x0000_t75" style="width:349.65pt;height:61.65pt" o:ole="">
            <v:imagedata r:id="rId12" o:title=""/>
          </v:shape>
          <o:OLEObject Type="Embed" ProgID="ChemDraw.Document.6.0" ShapeID="_x0000_i1029" DrawAspect="Content" ObjectID="_1610199615" r:id="rId13"/>
        </w:object>
      </w:r>
    </w:p>
    <w:p w:rsidR="003244DB" w:rsidRDefault="003244DB" w:rsidP="003244DB"/>
    <w:p w:rsidR="003244DB" w:rsidRDefault="003244DB" w:rsidP="003244DB"/>
    <w:p w:rsidR="003244DB" w:rsidRDefault="003244DB" w:rsidP="003244DB">
      <w:r>
        <w:t>Fortsetzung zur 1. Aufgabe</w:t>
      </w:r>
    </w:p>
    <w:p w:rsidR="003244DB" w:rsidRDefault="003244DB" w:rsidP="003244DB"/>
    <w:p w:rsidR="003244DB" w:rsidRDefault="003244DB" w:rsidP="003244DB">
      <w:r w:rsidRPr="00201313">
        <w:t xml:space="preserve">Erklären Sie den Mechanismus der Reaktion von A mit B mit Hilfe von </w:t>
      </w:r>
      <w:r w:rsidRPr="00743A7D">
        <w:rPr>
          <w:b/>
        </w:rPr>
        <w:t>Elektronenverschiebungs</w:t>
      </w:r>
      <w:r>
        <w:rPr>
          <w:b/>
        </w:rPr>
        <w:t>-</w:t>
      </w:r>
      <w:proofErr w:type="spellStart"/>
      <w:r w:rsidRPr="00743A7D">
        <w:rPr>
          <w:b/>
        </w:rPr>
        <w:t>pfeilen</w:t>
      </w:r>
      <w:proofErr w:type="spellEnd"/>
      <w:r w:rsidRPr="00201313">
        <w:t xml:space="preserve"> und unter Verwendung expliziter </w:t>
      </w:r>
      <w:r w:rsidRPr="00743A7D">
        <w:rPr>
          <w:b/>
        </w:rPr>
        <w:t>Elektronenpaare</w:t>
      </w:r>
      <w:r w:rsidRPr="00201313">
        <w:t xml:space="preserve"> in </w:t>
      </w:r>
      <w:r w:rsidRPr="00DC62BF">
        <w:rPr>
          <w:b/>
        </w:rPr>
        <w:t>zwei</w:t>
      </w:r>
      <w:r w:rsidRPr="00201313">
        <w:t xml:space="preserve"> Schritten.</w:t>
      </w:r>
    </w:p>
    <w:p w:rsidR="003244DB" w:rsidRDefault="003244DB" w:rsidP="003244DB"/>
    <w:p w:rsidR="003244DB" w:rsidRDefault="003244DB" w:rsidP="003244DB">
      <w:r>
        <w:object w:dxaOrig="8182" w:dyaOrig="1577">
          <v:shape id="_x0000_i1030" type="#_x0000_t75" style="width:408.95pt;height:78.9pt" o:ole="">
            <v:imagedata r:id="rId14" o:title=""/>
          </v:shape>
          <o:OLEObject Type="Embed" ProgID="ChemDraw.Document.6.0" ShapeID="_x0000_i1030" DrawAspect="Content" ObjectID="_1610199616" r:id="rId15"/>
        </w:object>
      </w:r>
    </w:p>
    <w:p w:rsidR="003A174B" w:rsidRDefault="003A174B"/>
    <w:sectPr w:rsidR="003A174B" w:rsidSect="003A17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244DB"/>
    <w:rsid w:val="003244DB"/>
    <w:rsid w:val="003A174B"/>
    <w:rsid w:val="0064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44DB"/>
    <w:pPr>
      <w:spacing w:after="0" w:line="264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796</Characters>
  <Application>Microsoft Office Word</Application>
  <DocSecurity>0</DocSecurity>
  <Lines>6</Lines>
  <Paragraphs>1</Paragraphs>
  <ScaleCrop>false</ScaleCrop>
  <Company>Firmenname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1</cp:revision>
  <dcterms:created xsi:type="dcterms:W3CDTF">2019-01-28T15:51:00Z</dcterms:created>
  <dcterms:modified xsi:type="dcterms:W3CDTF">2019-01-28T15:52:00Z</dcterms:modified>
</cp:coreProperties>
</file>