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F1" w:rsidRDefault="00CA01F1">
      <w:pPr>
        <w:pStyle w:val="berschrift1"/>
      </w:pPr>
      <w:bookmarkStart w:id="0" w:name="_GoBack"/>
      <w:bookmarkEnd w:id="0"/>
    </w:p>
    <w:p w:rsidR="00CA01F1" w:rsidRDefault="00CA01F1">
      <w:pPr>
        <w:pStyle w:val="berschrift1"/>
      </w:pPr>
    </w:p>
    <w:p w:rsidR="00CA01F1" w:rsidRDefault="005B69BC">
      <w:pPr>
        <w:pStyle w:val="berschrift1"/>
      </w:pPr>
      <w:r>
        <w:rPr>
          <w:noProof/>
        </w:rPr>
        <w:drawing>
          <wp:anchor distT="0" distB="0" distL="114300" distR="114300" simplePos="0" relativeHeight="251658752" behindDoc="0" locked="0" layoutInCell="1" allowOverlap="0">
            <wp:simplePos x="0" y="0"/>
            <wp:positionH relativeFrom="column">
              <wp:posOffset>-3175</wp:posOffset>
            </wp:positionH>
            <wp:positionV relativeFrom="paragraph">
              <wp:posOffset>151765</wp:posOffset>
            </wp:positionV>
            <wp:extent cx="917575" cy="306070"/>
            <wp:effectExtent l="0" t="0" r="0" b="0"/>
            <wp:wrapSquare wrapText="bothSides"/>
            <wp:docPr id="5" name="Bild 5" descr="CAU-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Symb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57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1F1" w:rsidRDefault="005B69BC">
      <w:pPr>
        <w:pStyle w:val="berschrift1"/>
      </w:pPr>
      <w:r>
        <w:rPr>
          <w:noProof/>
        </w:rPr>
        <mc:AlternateContent>
          <mc:Choice Requires="wps">
            <w:drawing>
              <wp:anchor distT="0" distB="0" distL="90170" distR="90170" simplePos="0" relativeHeight="251656704" behindDoc="0" locked="0" layoutInCell="1" allowOverlap="1">
                <wp:simplePos x="0" y="0"/>
                <wp:positionH relativeFrom="page">
                  <wp:posOffset>1814195</wp:posOffset>
                </wp:positionH>
                <wp:positionV relativeFrom="paragraph">
                  <wp:posOffset>0</wp:posOffset>
                </wp:positionV>
                <wp:extent cx="4841240" cy="259715"/>
                <wp:effectExtent l="13970" t="9525" r="1206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259715"/>
                        </a:xfrm>
                        <a:prstGeom prst="rect">
                          <a:avLst/>
                        </a:prstGeom>
                        <a:solidFill>
                          <a:srgbClr val="FFFFFF">
                            <a:alpha val="0"/>
                          </a:srgbClr>
                        </a:solidFill>
                        <a:ln w="6350">
                          <a:solidFill>
                            <a:srgbClr val="000000"/>
                          </a:solidFill>
                          <a:miter lim="800000"/>
                          <a:headEnd/>
                          <a:tailEnd/>
                        </a:ln>
                      </wps:spPr>
                      <wps:txbx>
                        <w:txbxContent>
                          <w:p w:rsidR="00CA01F1" w:rsidRDefault="00CA01F1">
                            <w:pPr>
                              <w:tabs>
                                <w:tab w:val="left" w:pos="709"/>
                                <w:tab w:val="left" w:pos="1418"/>
                                <w:tab w:val="right" w:pos="9072"/>
                              </w:tabs>
                              <w:rPr>
                                <w:rFonts w:ascii="Arial" w:hAnsi="Arial" w:cs="Arial"/>
                                <w:sz w:val="2"/>
                                <w:szCs w:val="2"/>
                                <w:lang w:val="de-DE"/>
                              </w:rPr>
                            </w:pPr>
                          </w:p>
                          <w:p w:rsidR="00CA01F1" w:rsidRDefault="00CA01F1">
                            <w:pPr>
                              <w:tabs>
                                <w:tab w:val="left" w:pos="709"/>
                                <w:tab w:val="left" w:pos="1418"/>
                                <w:tab w:val="right" w:pos="9072"/>
                              </w:tabs>
                              <w:spacing w:after="120"/>
                              <w:rPr>
                                <w:rFonts w:ascii="Arial" w:hAnsi="Arial" w:cs="Arial"/>
                                <w:sz w:val="20"/>
                                <w:lang w:val="de-DE"/>
                              </w:rPr>
                            </w:pPr>
                            <w:r>
                              <w:rPr>
                                <w:rFonts w:ascii="Arial" w:hAnsi="Arial" w:cs="Arial"/>
                                <w:sz w:val="20"/>
                                <w:lang w:val="de-DE"/>
                              </w:rPr>
                              <w:t>Christian-Albrechts-Universität zu Kiel   ―   Otto Diels-Institut für Organische Chemie</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85pt;margin-top:0;width:381.2pt;height:20.45pt;z-index:25165670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" strokeweight=".5pt">
                <v:fill opacity="0"/>
                <v:textbox inset="0,1pt,0,1pt">
                  <w:txbxContent>
                    <w:p w:rsidR="00CA01F1" w:rsidRDefault="00CA01F1">
                      <w:pPr>
                        <w:tabs>
                          <w:tab w:val="left" w:pos="709"/>
                          <w:tab w:val="left" w:pos="1418"/>
                          <w:tab w:val="right" w:pos="9072"/>
                        </w:tabs>
                        <w:rPr>
                          <w:rFonts w:ascii="Arial" w:hAnsi="Arial" w:cs="Arial"/>
                          <w:sz w:val="2"/>
                          <w:szCs w:val="2"/>
                          <w:lang w:val="de-DE"/>
                        </w:rPr>
                      </w:pPr>
                    </w:p>
                    <w:p w:rsidR="00CA01F1" w:rsidRDefault="00CA01F1">
                      <w:pPr>
                        <w:tabs>
                          <w:tab w:val="left" w:pos="709"/>
                          <w:tab w:val="left" w:pos="1418"/>
                          <w:tab w:val="right" w:pos="9072"/>
                        </w:tabs>
                        <w:spacing w:after="120"/>
                        <w:rPr>
                          <w:rFonts w:ascii="Arial" w:hAnsi="Arial" w:cs="Arial"/>
                          <w:sz w:val="20"/>
                          <w:lang w:val="de-DE"/>
                        </w:rPr>
                      </w:pPr>
                      <w:r>
                        <w:rPr>
                          <w:rFonts w:ascii="Arial" w:hAnsi="Arial" w:cs="Arial"/>
                          <w:sz w:val="20"/>
                          <w:lang w:val="de-DE"/>
                        </w:rPr>
                        <w:t>Christian-Albrechts-Universität zu Kiel   ―   Otto Diels-Institut für Organische Chemie</w:t>
                      </w:r>
                    </w:p>
                  </w:txbxContent>
                </v:textbox>
                <w10:wrap type="square" side="largest" anchorx="page"/>
              </v:shape>
            </w:pict>
          </mc:Fallback>
        </mc:AlternateContent>
      </w:r>
      <w:r>
        <w:rPr>
          <w:noProof/>
        </w:rPr>
        <w:drawing>
          <wp:anchor distT="0" distB="0" distL="114935" distR="114935" simplePos="0" relativeHeight="251657728" behindDoc="1" locked="0" layoutInCell="1" allowOverlap="1">
            <wp:simplePos x="0" y="0"/>
            <wp:positionH relativeFrom="column">
              <wp:posOffset>-5871845</wp:posOffset>
            </wp:positionH>
            <wp:positionV relativeFrom="paragraph">
              <wp:posOffset>112395</wp:posOffset>
            </wp:positionV>
            <wp:extent cx="989965" cy="327660"/>
            <wp:effectExtent l="0" t="0" r="63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9965" cy="327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A01F1">
        <w:t>DECKBLATT PRÜFUNGSLEISTUNG</w:t>
      </w:r>
    </w:p>
    <w:p w:rsidR="00CA01F1" w:rsidRDefault="00CA01F1">
      <w:pPr>
        <w:tabs>
          <w:tab w:val="right" w:pos="8364"/>
        </w:tabs>
        <w:spacing w:before="120" w:line="120" w:lineRule="exact"/>
        <w:ind w:right="-2835"/>
        <w:rPr>
          <w:rFonts w:ascii="Arial" w:hAnsi="Arial" w:cs="Arial"/>
        </w:rPr>
      </w:pPr>
    </w:p>
    <w:p w:rsidR="00CA01F1" w:rsidRDefault="00CA01F1">
      <w:pPr>
        <w:pStyle w:val="StandardWeb"/>
        <w:spacing w:before="0" w:after="120"/>
        <w:rPr>
          <w:rFonts w:ascii="Arial" w:hAnsi="Arial" w:cs="Arial"/>
          <w:b/>
          <w:sz w:val="20"/>
          <w:szCs w:val="20"/>
        </w:rPr>
      </w:pPr>
      <w:r>
        <w:rPr>
          <w:rFonts w:ascii="Arial" w:hAnsi="Arial" w:cs="Arial"/>
          <w:b/>
          <w:sz w:val="20"/>
          <w:szCs w:val="20"/>
        </w:rPr>
        <w:t>PERSÖNLICHE ANGABEN:</w:t>
      </w:r>
    </w:p>
    <w:p w:rsidR="00CA01F1" w:rsidRDefault="00CA01F1">
      <w:pPr>
        <w:pStyle w:val="StandardWeb"/>
        <w:spacing w:before="0" w:after="120"/>
        <w:rPr>
          <w:rFonts w:ascii="Arial" w:hAnsi="Arial" w:cs="Arial"/>
          <w:sz w:val="20"/>
          <w:szCs w:val="20"/>
        </w:rPr>
      </w:pPr>
      <w:r>
        <w:rPr>
          <w:rFonts w:ascii="Arial" w:hAnsi="Arial" w:cs="Arial"/>
          <w:sz w:val="20"/>
          <w:szCs w:val="20"/>
        </w:rPr>
        <w:t>Name und Vorname:………………………..………………………………………………………………….</w:t>
      </w:r>
    </w:p>
    <w:p w:rsidR="00CA01F1" w:rsidRDefault="00CA01F1">
      <w:pPr>
        <w:pStyle w:val="StandardWeb"/>
        <w:spacing w:before="0" w:after="120"/>
        <w:rPr>
          <w:rFonts w:ascii="Arial" w:hAnsi="Arial" w:cs="Arial"/>
          <w:sz w:val="20"/>
          <w:szCs w:val="20"/>
        </w:rPr>
      </w:pPr>
      <w:r>
        <w:rPr>
          <w:rFonts w:ascii="Arial" w:hAnsi="Arial" w:cs="Arial"/>
          <w:sz w:val="20"/>
          <w:szCs w:val="20"/>
        </w:rPr>
        <w:t>Matrikelnummer: ………………..…………………</w:t>
      </w:r>
    </w:p>
    <w:p w:rsidR="00CA01F1" w:rsidRDefault="00CA01F1">
      <w:pPr>
        <w:pStyle w:val="StandardWeb"/>
        <w:spacing w:before="0" w:after="120"/>
        <w:rPr>
          <w:rFonts w:ascii="Arial" w:hAnsi="Arial" w:cs="Arial"/>
          <w:sz w:val="20"/>
          <w:szCs w:val="20"/>
        </w:rPr>
      </w:pPr>
      <w:r>
        <w:rPr>
          <w:rFonts w:ascii="Wingdings" w:hAnsi="Wingdings"/>
          <w:b/>
          <w:bCs/>
          <w:sz w:val="28"/>
          <w:szCs w:val="28"/>
        </w:rPr>
        <w:t></w:t>
      </w:r>
      <w:r>
        <w:rPr>
          <w:rFonts w:ascii="Arial" w:hAnsi="Arial" w:cs="Arial"/>
          <w:b/>
          <w:bCs/>
          <w:sz w:val="28"/>
          <w:szCs w:val="28"/>
        </w:rPr>
        <w:tab/>
      </w:r>
      <w:r>
        <w:rPr>
          <w:rFonts w:ascii="Arial" w:hAnsi="Arial" w:cs="Arial"/>
          <w:b/>
          <w:sz w:val="20"/>
          <w:szCs w:val="20"/>
        </w:rPr>
        <w:t xml:space="preserve">Diplom </w:t>
      </w:r>
      <w:r>
        <w:rPr>
          <w:rFonts w:ascii="Arial" w:hAnsi="Arial" w:cs="Arial"/>
          <w:sz w:val="20"/>
          <w:szCs w:val="20"/>
        </w:rPr>
        <w:t>Chemie oder Wirtschaftschemie</w:t>
      </w:r>
      <w:r>
        <w:rPr>
          <w:rFonts w:ascii="Arial" w:hAnsi="Arial" w:cs="Arial"/>
          <w:sz w:val="20"/>
          <w:szCs w:val="20"/>
        </w:rPr>
        <w:tab/>
      </w:r>
      <w:r>
        <w:rPr>
          <w:rFonts w:ascii="Wingdings" w:hAnsi="Wingdings"/>
          <w:b/>
          <w:bCs/>
          <w:sz w:val="28"/>
          <w:szCs w:val="28"/>
        </w:rPr>
        <w:t></w:t>
      </w:r>
      <w:r>
        <w:rPr>
          <w:rFonts w:ascii="Arial" w:hAnsi="Arial" w:cs="Arial"/>
          <w:b/>
          <w:bCs/>
          <w:sz w:val="28"/>
          <w:szCs w:val="28"/>
        </w:rPr>
        <w:tab/>
      </w:r>
      <w:r>
        <w:rPr>
          <w:rFonts w:ascii="Arial" w:hAnsi="Arial" w:cs="Arial"/>
          <w:b/>
          <w:sz w:val="20"/>
          <w:szCs w:val="20"/>
        </w:rPr>
        <w:t xml:space="preserve">Diplom </w:t>
      </w:r>
      <w:r>
        <w:rPr>
          <w:rFonts w:ascii="Arial" w:hAnsi="Arial" w:cs="Arial"/>
          <w:sz w:val="20"/>
          <w:szCs w:val="20"/>
        </w:rPr>
        <w:t>Biochemie/Molekularbiologie</w:t>
      </w:r>
    </w:p>
    <w:p w:rsidR="00CA01F1" w:rsidRDefault="00CA01F1">
      <w:pPr>
        <w:pStyle w:val="StandardWeb"/>
        <w:spacing w:before="0" w:after="120"/>
        <w:rPr>
          <w:rFonts w:ascii="Arial" w:hAnsi="Arial" w:cs="Arial"/>
          <w:bCs/>
          <w:sz w:val="20"/>
          <w:szCs w:val="20"/>
        </w:rPr>
      </w:pPr>
      <w:r>
        <w:rPr>
          <w:rFonts w:ascii="Wingdings" w:hAnsi="Wingdings"/>
          <w:b/>
          <w:bCs/>
          <w:sz w:val="28"/>
          <w:szCs w:val="28"/>
        </w:rPr>
        <w:t></w:t>
      </w:r>
      <w:r>
        <w:rPr>
          <w:rFonts w:ascii="Arial" w:hAnsi="Arial" w:cs="Arial"/>
          <w:b/>
          <w:bCs/>
          <w:sz w:val="28"/>
          <w:szCs w:val="28"/>
        </w:rPr>
        <w:tab/>
      </w:r>
      <w:r>
        <w:rPr>
          <w:rFonts w:ascii="Arial" w:hAnsi="Arial" w:cs="Arial"/>
          <w:b/>
          <w:bCs/>
          <w:sz w:val="20"/>
          <w:szCs w:val="20"/>
        </w:rPr>
        <w:t xml:space="preserve">B.Sc. </w:t>
      </w:r>
      <w:r>
        <w:rPr>
          <w:rFonts w:ascii="Arial" w:hAnsi="Arial" w:cs="Arial"/>
          <w:bCs/>
          <w:sz w:val="20"/>
          <w:szCs w:val="20"/>
        </w:rPr>
        <w:t>Chemie oder Wirtschaftschemie</w:t>
      </w:r>
      <w:r>
        <w:rPr>
          <w:rFonts w:ascii="Arial" w:hAnsi="Arial" w:cs="Arial"/>
          <w:b/>
          <w:bCs/>
          <w:sz w:val="20"/>
          <w:szCs w:val="20"/>
        </w:rPr>
        <w:tab/>
      </w:r>
      <w:r>
        <w:rPr>
          <w:rFonts w:ascii="Arial" w:hAnsi="Arial" w:cs="Arial"/>
          <w:b/>
          <w:bCs/>
          <w:sz w:val="20"/>
          <w:szCs w:val="20"/>
        </w:rPr>
        <w:tab/>
      </w:r>
      <w:r>
        <w:rPr>
          <w:rFonts w:ascii="Wingdings" w:hAnsi="Wingdings"/>
          <w:b/>
          <w:bCs/>
          <w:sz w:val="28"/>
          <w:szCs w:val="28"/>
        </w:rPr>
        <w:t></w:t>
      </w:r>
      <w:r>
        <w:rPr>
          <w:rFonts w:ascii="Arial" w:hAnsi="Arial" w:cs="Arial"/>
          <w:b/>
          <w:bCs/>
          <w:sz w:val="28"/>
          <w:szCs w:val="28"/>
        </w:rPr>
        <w:tab/>
      </w:r>
      <w:r>
        <w:rPr>
          <w:rFonts w:ascii="Arial" w:hAnsi="Arial" w:cs="Arial"/>
          <w:b/>
          <w:bCs/>
          <w:sz w:val="20"/>
          <w:szCs w:val="20"/>
        </w:rPr>
        <w:t xml:space="preserve">B.Sc. </w:t>
      </w:r>
      <w:r>
        <w:rPr>
          <w:rFonts w:ascii="Arial" w:hAnsi="Arial" w:cs="Arial"/>
          <w:sz w:val="20"/>
          <w:szCs w:val="20"/>
        </w:rPr>
        <w:t>Biochemie/Molekularbiologie</w:t>
      </w:r>
      <w:r>
        <w:rPr>
          <w:rFonts w:ascii="Arial" w:hAnsi="Arial" w:cs="Arial"/>
          <w:bCs/>
          <w:sz w:val="20"/>
          <w:szCs w:val="20"/>
        </w:rPr>
        <w:t xml:space="preserve"> </w:t>
      </w:r>
    </w:p>
    <w:p w:rsidR="00CA01F1" w:rsidRDefault="00CA01F1">
      <w:pPr>
        <w:pStyle w:val="StandardWeb"/>
        <w:spacing w:before="0" w:after="120"/>
        <w:rPr>
          <w:rFonts w:ascii="Arial" w:hAnsi="Arial" w:cs="Arial"/>
          <w:b/>
          <w:sz w:val="20"/>
          <w:szCs w:val="20"/>
        </w:rPr>
      </w:pPr>
      <w:r>
        <w:rPr>
          <w:rFonts w:ascii="Wingdings" w:hAnsi="Wingdings"/>
          <w:b/>
          <w:bCs/>
          <w:sz w:val="28"/>
          <w:szCs w:val="28"/>
        </w:rPr>
        <w:t></w:t>
      </w:r>
      <w:r>
        <w:rPr>
          <w:rFonts w:ascii="Arial" w:hAnsi="Arial" w:cs="Arial"/>
          <w:b/>
          <w:bCs/>
          <w:sz w:val="28"/>
          <w:szCs w:val="28"/>
        </w:rPr>
        <w:tab/>
      </w:r>
      <w:r>
        <w:rPr>
          <w:rFonts w:ascii="Arial" w:hAnsi="Arial" w:cs="Arial"/>
          <w:b/>
          <w:bCs/>
          <w:sz w:val="20"/>
          <w:szCs w:val="20"/>
        </w:rPr>
        <w:t>LA Gymnasium/ Realschule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Wingdings" w:hAnsi="Wingdings"/>
          <w:b/>
          <w:bCs/>
          <w:sz w:val="28"/>
          <w:szCs w:val="28"/>
        </w:rPr>
        <w:t></w:t>
      </w:r>
      <w:r>
        <w:rPr>
          <w:rFonts w:ascii="Arial" w:hAnsi="Arial" w:cs="Arial"/>
          <w:b/>
          <w:bCs/>
          <w:sz w:val="28"/>
          <w:szCs w:val="28"/>
        </w:rPr>
        <w:tab/>
      </w:r>
      <w:r>
        <w:rPr>
          <w:rFonts w:ascii="Arial" w:hAnsi="Arial" w:cs="Arial"/>
          <w:b/>
          <w:bCs/>
          <w:sz w:val="20"/>
          <w:szCs w:val="20"/>
        </w:rPr>
        <w:t>Zweifach-Bachelor</w:t>
      </w:r>
      <w:r>
        <w:rPr>
          <w:rFonts w:ascii="Arial" w:hAnsi="Arial" w:cs="Arial"/>
          <w:b/>
          <w:sz w:val="20"/>
          <w:szCs w:val="20"/>
        </w:rPr>
        <w:t xml:space="preserve"> </w:t>
      </w:r>
    </w:p>
    <w:p w:rsidR="00CA01F1" w:rsidRDefault="00CA01F1">
      <w:pPr>
        <w:pStyle w:val="StandardWeb"/>
        <w:spacing w:before="0" w:after="120"/>
        <w:rPr>
          <w:rFonts w:ascii="Arial" w:hAnsi="Arial" w:cs="Arial"/>
          <w:sz w:val="20"/>
          <w:szCs w:val="20"/>
        </w:rPr>
      </w:pPr>
      <w:r>
        <w:rPr>
          <w:rFonts w:ascii="Wingdings" w:hAnsi="Wingdings"/>
          <w:b/>
          <w:bCs/>
          <w:sz w:val="28"/>
          <w:szCs w:val="28"/>
        </w:rPr>
        <w:t></w:t>
      </w:r>
      <w:r>
        <w:rPr>
          <w:rFonts w:ascii="Arial" w:hAnsi="Arial" w:cs="Arial"/>
          <w:b/>
          <w:bCs/>
          <w:sz w:val="28"/>
          <w:szCs w:val="28"/>
        </w:rPr>
        <w:tab/>
      </w:r>
      <w:r>
        <w:rPr>
          <w:rFonts w:ascii="Arial" w:hAnsi="Arial" w:cs="Arial"/>
          <w:b/>
          <w:bCs/>
          <w:sz w:val="20"/>
          <w:szCs w:val="20"/>
        </w:rPr>
        <w:t>Anders:</w:t>
      </w:r>
      <w:r>
        <w:rPr>
          <w:rFonts w:ascii="Arial" w:hAnsi="Arial" w:cs="Arial"/>
          <w:b/>
          <w:sz w:val="20"/>
          <w:szCs w:val="20"/>
        </w:rPr>
        <w:t xml:space="preserve"> </w:t>
      </w:r>
      <w:r>
        <w:rPr>
          <w:rFonts w:ascii="Arial" w:hAnsi="Arial" w:cs="Arial"/>
          <w:sz w:val="20"/>
          <w:szCs w:val="20"/>
        </w:rPr>
        <w:t>……..……………………………………</w:t>
      </w:r>
    </w:p>
    <w:p w:rsidR="00CA01F1" w:rsidRDefault="00CA01F1">
      <w:pPr>
        <w:pStyle w:val="StandardWeb"/>
        <w:tabs>
          <w:tab w:val="left" w:pos="3261"/>
        </w:tabs>
        <w:spacing w:before="0" w:after="120"/>
        <w:rPr>
          <w:rFonts w:ascii="Arial" w:hAnsi="Arial" w:cs="Arial"/>
          <w:b/>
          <w:sz w:val="20"/>
          <w:szCs w:val="20"/>
        </w:rPr>
      </w:pPr>
      <w:r>
        <w:rPr>
          <w:rFonts w:ascii="Arial" w:hAnsi="Arial" w:cs="Arial"/>
          <w:b/>
          <w:sz w:val="20"/>
          <w:szCs w:val="20"/>
        </w:rPr>
        <w:t>ANGABEN ZUR PRÜFUNG:</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Lehrveranstaltungsbezeichnung</w:t>
      </w:r>
      <w:r>
        <w:rPr>
          <w:rFonts w:ascii="Arial" w:hAnsi="Arial" w:cs="Arial"/>
          <w:sz w:val="20"/>
          <w:szCs w:val="20"/>
        </w:rPr>
        <w:t>:</w:t>
      </w:r>
      <w:r>
        <w:rPr>
          <w:rFonts w:ascii="Arial" w:hAnsi="Arial" w:cs="Arial"/>
          <w:sz w:val="20"/>
          <w:szCs w:val="20"/>
        </w:rPr>
        <w:tab/>
        <w:t xml:space="preserve">Organische Chemie 1: Organische Synthese und </w:t>
      </w:r>
      <w:r>
        <w:rPr>
          <w:rFonts w:ascii="Arial" w:hAnsi="Arial" w:cs="Arial"/>
          <w:sz w:val="20"/>
          <w:szCs w:val="20"/>
        </w:rPr>
        <w:tab/>
        <w:t xml:space="preserve">Reaktionsmechanismen </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Prüfungsfach</w:t>
      </w:r>
      <w:r>
        <w:rPr>
          <w:rFonts w:ascii="Arial" w:hAnsi="Arial" w:cs="Arial"/>
          <w:sz w:val="20"/>
          <w:szCs w:val="20"/>
        </w:rPr>
        <w:t>:</w:t>
      </w:r>
      <w:r>
        <w:rPr>
          <w:rFonts w:ascii="Arial" w:hAnsi="Arial" w:cs="Arial"/>
          <w:sz w:val="20"/>
          <w:szCs w:val="20"/>
        </w:rPr>
        <w:tab/>
        <w:t>Organische Chemie</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Art der Prüfungsleistung</w:t>
      </w:r>
      <w:r>
        <w:rPr>
          <w:rFonts w:ascii="Arial" w:hAnsi="Arial" w:cs="Arial"/>
          <w:sz w:val="20"/>
          <w:szCs w:val="20"/>
        </w:rPr>
        <w:t>:</w:t>
      </w:r>
      <w:r>
        <w:rPr>
          <w:rFonts w:ascii="Arial" w:hAnsi="Arial" w:cs="Arial"/>
          <w:sz w:val="20"/>
          <w:szCs w:val="20"/>
        </w:rPr>
        <w:tab/>
        <w:t xml:space="preserve">Klausur </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Prüfer</w:t>
      </w:r>
      <w:r>
        <w:rPr>
          <w:rFonts w:ascii="Arial" w:hAnsi="Arial" w:cs="Arial"/>
          <w:sz w:val="20"/>
          <w:szCs w:val="20"/>
        </w:rPr>
        <w:t>:</w:t>
      </w:r>
      <w:r>
        <w:rPr>
          <w:rFonts w:ascii="Arial" w:hAnsi="Arial" w:cs="Arial"/>
          <w:sz w:val="20"/>
          <w:szCs w:val="20"/>
        </w:rPr>
        <w:tab/>
        <w:t>Prof. Herges</w:t>
      </w:r>
    </w:p>
    <w:p w:rsidR="00CA01F1" w:rsidRDefault="00CA01F1">
      <w:pPr>
        <w:pStyle w:val="StandardWeb"/>
        <w:tabs>
          <w:tab w:val="left" w:pos="3261"/>
        </w:tabs>
        <w:spacing w:before="0" w:after="120"/>
        <w:rPr>
          <w:rFonts w:ascii="Arial" w:hAnsi="Arial" w:cs="Arial"/>
          <w:sz w:val="20"/>
          <w:szCs w:val="20"/>
          <w:shd w:val="clear" w:color="auto" w:fill="FFFFFF"/>
        </w:rPr>
      </w:pPr>
      <w:r>
        <w:rPr>
          <w:rFonts w:ascii="Arial" w:hAnsi="Arial" w:cs="Arial"/>
          <w:b/>
          <w:sz w:val="20"/>
          <w:szCs w:val="20"/>
          <w:shd w:val="clear" w:color="auto" w:fill="FFFFFF"/>
        </w:rPr>
        <w:t>Prüftermin</w:t>
      </w:r>
      <w:r>
        <w:rPr>
          <w:rFonts w:ascii="Arial" w:hAnsi="Arial" w:cs="Arial"/>
          <w:sz w:val="20"/>
          <w:szCs w:val="20"/>
          <w:shd w:val="clear" w:color="auto" w:fill="FFFFFF"/>
        </w:rPr>
        <w:t xml:space="preserve">: </w:t>
      </w:r>
      <w:r>
        <w:rPr>
          <w:rFonts w:ascii="Arial" w:hAnsi="Arial" w:cs="Arial"/>
          <w:sz w:val="20"/>
          <w:szCs w:val="20"/>
          <w:shd w:val="clear" w:color="auto" w:fill="FFFFFF"/>
        </w:rPr>
        <w:tab/>
        <w:t>14.10.2010</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Modulnummer</w:t>
      </w:r>
      <w:r>
        <w:rPr>
          <w:rFonts w:ascii="Arial" w:hAnsi="Arial" w:cs="Arial"/>
          <w:sz w:val="20"/>
          <w:szCs w:val="20"/>
        </w:rPr>
        <w:t>:</w:t>
      </w:r>
      <w:r>
        <w:rPr>
          <w:rFonts w:ascii="Arial" w:hAnsi="Arial" w:cs="Arial"/>
          <w:sz w:val="20"/>
          <w:szCs w:val="20"/>
        </w:rPr>
        <w:tab/>
      </w:r>
      <w:r>
        <w:rPr>
          <w:rFonts w:ascii="Wingdings" w:hAnsi="Wingdings"/>
          <w:b/>
          <w:bCs/>
          <w:sz w:val="28"/>
          <w:szCs w:val="28"/>
        </w:rPr>
        <w:t></w:t>
      </w:r>
      <w:r>
        <w:rPr>
          <w:rFonts w:ascii="Arial" w:hAnsi="Arial" w:cs="Arial"/>
          <w:b/>
          <w:bCs/>
          <w:sz w:val="28"/>
          <w:szCs w:val="28"/>
        </w:rPr>
        <w:t xml:space="preserve"> </w:t>
      </w:r>
      <w:r>
        <w:rPr>
          <w:rFonts w:ascii="Arial" w:hAnsi="Arial" w:cs="Arial"/>
          <w:sz w:val="20"/>
          <w:szCs w:val="20"/>
        </w:rPr>
        <w:t>chem 0303</w:t>
      </w:r>
      <w:r>
        <w:rPr>
          <w:rFonts w:ascii="Arial" w:hAnsi="Arial" w:cs="Arial"/>
          <w:sz w:val="20"/>
          <w:szCs w:val="20"/>
        </w:rPr>
        <w:tab/>
      </w:r>
      <w:r>
        <w:rPr>
          <w:rFonts w:ascii="Arial" w:hAnsi="Arial" w:cs="Arial"/>
          <w:sz w:val="20"/>
          <w:szCs w:val="20"/>
        </w:rPr>
        <w:tab/>
      </w:r>
      <w:r>
        <w:rPr>
          <w:rFonts w:ascii="Wingdings" w:hAnsi="Wingdings"/>
          <w:b/>
          <w:bCs/>
          <w:sz w:val="28"/>
          <w:szCs w:val="28"/>
        </w:rPr>
        <w:t></w:t>
      </w:r>
      <w:r>
        <w:rPr>
          <w:rFonts w:ascii="Arial" w:hAnsi="Arial" w:cs="Arial"/>
          <w:b/>
          <w:bCs/>
          <w:sz w:val="28"/>
          <w:szCs w:val="28"/>
        </w:rPr>
        <w:t xml:space="preserve"> </w:t>
      </w:r>
      <w:r>
        <w:rPr>
          <w:rFonts w:ascii="Arial" w:hAnsi="Arial" w:cs="Arial"/>
          <w:sz w:val="20"/>
          <w:szCs w:val="20"/>
        </w:rPr>
        <w:t>chem 0311</w:t>
      </w:r>
    </w:p>
    <w:p w:rsidR="00CA01F1" w:rsidRDefault="00CA01F1">
      <w:pPr>
        <w:pStyle w:val="StandardWeb"/>
        <w:tabs>
          <w:tab w:val="left" w:pos="1985"/>
          <w:tab w:val="left" w:pos="3261"/>
        </w:tabs>
        <w:spacing w:before="0" w:after="120"/>
        <w:rPr>
          <w:rFonts w:ascii="Arial" w:hAnsi="Arial" w:cs="Arial"/>
          <w:sz w:val="20"/>
          <w:szCs w:val="20"/>
        </w:rPr>
      </w:pPr>
      <w:r>
        <w:rPr>
          <w:rFonts w:ascii="Wingdings" w:hAnsi="Wingdings"/>
          <w:b/>
          <w:bCs/>
          <w:sz w:val="28"/>
          <w:szCs w:val="28"/>
        </w:rPr>
        <w:t></w:t>
      </w:r>
      <w:r>
        <w:rPr>
          <w:rFonts w:ascii="Arial" w:hAnsi="Arial" w:cs="Arial"/>
          <w:b/>
          <w:bCs/>
          <w:sz w:val="28"/>
          <w:szCs w:val="28"/>
        </w:rPr>
        <w:t xml:space="preserve"> </w:t>
      </w:r>
      <w:r>
        <w:rPr>
          <w:rFonts w:ascii="Arial" w:hAnsi="Arial" w:cs="Arial"/>
          <w:sz w:val="20"/>
          <w:szCs w:val="20"/>
        </w:rPr>
        <w:t>1. Prüfung</w:t>
      </w:r>
      <w:r>
        <w:rPr>
          <w:rFonts w:ascii="Arial" w:hAnsi="Arial" w:cs="Arial"/>
          <w:sz w:val="20"/>
          <w:szCs w:val="20"/>
        </w:rPr>
        <w:tab/>
      </w:r>
      <w:r>
        <w:rPr>
          <w:rFonts w:ascii="Wingdings" w:hAnsi="Wingdings"/>
          <w:b/>
          <w:bCs/>
          <w:sz w:val="28"/>
          <w:szCs w:val="28"/>
        </w:rPr>
        <w:t></w:t>
      </w:r>
      <w:r>
        <w:rPr>
          <w:rFonts w:ascii="Arial" w:hAnsi="Arial" w:cs="Arial"/>
          <w:b/>
          <w:bCs/>
          <w:sz w:val="28"/>
          <w:szCs w:val="28"/>
        </w:rPr>
        <w:t xml:space="preserve"> </w:t>
      </w:r>
      <w:r>
        <w:rPr>
          <w:rFonts w:ascii="Arial" w:hAnsi="Arial" w:cs="Arial"/>
          <w:sz w:val="20"/>
          <w:szCs w:val="20"/>
        </w:rPr>
        <w:t>1. Wiederholungsprüfung</w:t>
      </w:r>
      <w:r>
        <w:rPr>
          <w:rFonts w:ascii="Arial" w:hAnsi="Arial" w:cs="Arial"/>
          <w:sz w:val="20"/>
          <w:szCs w:val="20"/>
        </w:rPr>
        <w:tab/>
      </w:r>
      <w:r>
        <w:rPr>
          <w:rFonts w:ascii="Arial" w:hAnsi="Arial" w:cs="Arial"/>
          <w:sz w:val="20"/>
          <w:szCs w:val="20"/>
        </w:rPr>
        <w:tab/>
      </w:r>
      <w:r>
        <w:rPr>
          <w:rFonts w:ascii="Wingdings" w:hAnsi="Wingdings"/>
          <w:b/>
          <w:bCs/>
          <w:sz w:val="28"/>
          <w:szCs w:val="28"/>
        </w:rPr>
        <w:t></w:t>
      </w:r>
      <w:r>
        <w:rPr>
          <w:rFonts w:ascii="Arial" w:hAnsi="Arial" w:cs="Arial"/>
          <w:b/>
          <w:bCs/>
          <w:sz w:val="28"/>
          <w:szCs w:val="28"/>
        </w:rPr>
        <w:t xml:space="preserve"> </w:t>
      </w:r>
      <w:r>
        <w:rPr>
          <w:rFonts w:ascii="Arial" w:hAnsi="Arial" w:cs="Arial"/>
          <w:sz w:val="20"/>
          <w:szCs w:val="20"/>
        </w:rPr>
        <w:t>2. Wiederholungsprüfung</w:t>
      </w:r>
    </w:p>
    <w:p w:rsidR="00CA01F1" w:rsidRDefault="00CA01F1">
      <w:pPr>
        <w:pStyle w:val="StandardWeb"/>
        <w:tabs>
          <w:tab w:val="left" w:pos="3261"/>
        </w:tabs>
        <w:spacing w:before="0" w:after="120"/>
        <w:rPr>
          <w:rFonts w:ascii="Arial" w:hAnsi="Arial" w:cs="Arial"/>
          <w:sz w:val="20"/>
          <w:szCs w:val="20"/>
        </w:rPr>
      </w:pPr>
      <w:r>
        <w:rPr>
          <w:rFonts w:ascii="Arial" w:hAnsi="Arial" w:cs="Arial"/>
          <w:b/>
          <w:sz w:val="20"/>
          <w:szCs w:val="20"/>
        </w:rPr>
        <w:t xml:space="preserve">ERKLÄRUNG ZUR PRÜFUNGSFÄHIGKEIT: </w:t>
      </w:r>
      <w:r>
        <w:rPr>
          <w:rFonts w:ascii="Arial" w:hAnsi="Arial" w:cs="Arial"/>
          <w:sz w:val="20"/>
          <w:szCs w:val="20"/>
        </w:rPr>
        <w:t>Hiermit erkläre ich gemäß §9 Abs. 6 PVO,</w:t>
      </w:r>
      <w:r>
        <w:rPr>
          <w:rFonts w:ascii="Arial" w:hAnsi="Arial" w:cs="Arial"/>
          <w:sz w:val="20"/>
          <w:szCs w:val="20"/>
        </w:rPr>
        <w:br/>
        <w:t>dass ich prüfungsfähig bin:</w:t>
      </w:r>
    </w:p>
    <w:p w:rsidR="00CA01F1" w:rsidRDefault="00CA01F1">
      <w:pPr>
        <w:pStyle w:val="StandardWeb"/>
        <w:tabs>
          <w:tab w:val="left" w:pos="3261"/>
        </w:tabs>
        <w:spacing w:before="0" w:after="120"/>
        <w:rPr>
          <w:rFonts w:ascii="Arial" w:hAnsi="Arial" w:cs="Arial"/>
          <w:sz w:val="20"/>
          <w:szCs w:val="20"/>
        </w:rPr>
      </w:pPr>
    </w:p>
    <w:p w:rsidR="00CA01F1" w:rsidRDefault="00CA01F1">
      <w:pPr>
        <w:pStyle w:val="StandardWeb"/>
        <w:spacing w:before="0" w:after="120"/>
        <w:rPr>
          <w:rFonts w:ascii="Arial" w:hAnsi="Arial" w:cs="Arial"/>
          <w:sz w:val="20"/>
          <w:szCs w:val="20"/>
        </w:rPr>
      </w:pPr>
      <w:r>
        <w:rPr>
          <w:rFonts w:ascii="Arial" w:hAnsi="Arial" w:cs="Arial"/>
          <w:sz w:val="20"/>
          <w:szCs w:val="20"/>
        </w:rPr>
        <w:t xml:space="preserve">Kiel, den ………………………………Unterschrift:………………………………………………… </w:t>
      </w:r>
    </w:p>
    <w:p w:rsidR="00CA01F1" w:rsidRDefault="00CA01F1">
      <w:pPr>
        <w:pStyle w:val="StandardWeb"/>
        <w:spacing w:before="0" w:after="120"/>
        <w:jc w:val="center"/>
        <w:rPr>
          <w:rFonts w:ascii="Arial" w:hAnsi="Arial" w:cs="Arial"/>
          <w:i/>
          <w:sz w:val="20"/>
          <w:szCs w:val="20"/>
        </w:rPr>
      </w:pPr>
      <w:r>
        <w:rPr>
          <w:rFonts w:ascii="Arial" w:hAnsi="Arial" w:cs="Arial"/>
          <w:b/>
          <w:i/>
          <w:sz w:val="20"/>
          <w:szCs w:val="20"/>
        </w:rPr>
        <w:t>NICHT MIT BLEISTIFT</w:t>
      </w:r>
      <w:r>
        <w:rPr>
          <w:rFonts w:ascii="Arial" w:hAnsi="Arial" w:cs="Arial"/>
          <w:i/>
          <w:sz w:val="20"/>
          <w:szCs w:val="20"/>
        </w:rPr>
        <w:t xml:space="preserve"> ODER ROTSTIFT SCHREIBEN!!</w:t>
      </w:r>
    </w:p>
    <w:p w:rsidR="00CA01F1" w:rsidRDefault="00CA01F1">
      <w:pPr>
        <w:pStyle w:val="StandardWeb"/>
        <w:snapToGrid w:val="0"/>
        <w:spacing w:before="0" w:after="60"/>
        <w:rPr>
          <w:rFonts w:ascii="Arial" w:hAnsi="Arial" w:cs="Arial"/>
          <w:b/>
          <w:sz w:val="20"/>
          <w:szCs w:val="20"/>
        </w:rPr>
      </w:pPr>
      <w:r>
        <w:rPr>
          <w:rFonts w:ascii="Arial" w:hAnsi="Arial" w:cs="Arial"/>
          <w:b/>
          <w:sz w:val="20"/>
          <w:szCs w:val="20"/>
        </w:rPr>
        <w:t>PRÜFUNGSERGEBNIS: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611"/>
        <w:gridCol w:w="109"/>
        <w:gridCol w:w="502"/>
        <w:gridCol w:w="219"/>
        <w:gridCol w:w="392"/>
        <w:gridCol w:w="329"/>
        <w:gridCol w:w="282"/>
        <w:gridCol w:w="441"/>
        <w:gridCol w:w="170"/>
        <w:gridCol w:w="552"/>
        <w:gridCol w:w="59"/>
        <w:gridCol w:w="611"/>
        <w:gridCol w:w="53"/>
        <w:gridCol w:w="558"/>
        <w:gridCol w:w="164"/>
        <w:gridCol w:w="447"/>
        <w:gridCol w:w="276"/>
        <w:gridCol w:w="335"/>
        <w:gridCol w:w="387"/>
        <w:gridCol w:w="224"/>
        <w:gridCol w:w="499"/>
        <w:gridCol w:w="112"/>
        <w:gridCol w:w="611"/>
      </w:tblGrid>
      <w:tr w:rsidR="00CA01F1">
        <w:tblPrEx>
          <w:tblCellMar>
            <w:top w:w="0" w:type="dxa"/>
            <w:bottom w:w="0" w:type="dxa"/>
          </w:tblCellMar>
        </w:tblPrEx>
        <w:tc>
          <w:tcPr>
            <w:tcW w:w="1269"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Zulässige Notenwerte</w:t>
            </w:r>
          </w:p>
        </w:tc>
        <w:tc>
          <w:tcPr>
            <w:tcW w:w="720"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w:t>
            </w:r>
          </w:p>
        </w:tc>
        <w:tc>
          <w:tcPr>
            <w:tcW w:w="72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1,3</w:t>
            </w:r>
          </w:p>
        </w:tc>
        <w:tc>
          <w:tcPr>
            <w:tcW w:w="72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1,7</w:t>
            </w:r>
          </w:p>
        </w:tc>
        <w:tc>
          <w:tcPr>
            <w:tcW w:w="723"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2,0</w:t>
            </w:r>
          </w:p>
        </w:tc>
        <w:tc>
          <w:tcPr>
            <w:tcW w:w="722"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2,3</w:t>
            </w:r>
          </w:p>
        </w:tc>
        <w:tc>
          <w:tcPr>
            <w:tcW w:w="723" w:type="dxa"/>
            <w:gridSpan w:val="3"/>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2,7</w:t>
            </w:r>
          </w:p>
        </w:tc>
        <w:tc>
          <w:tcPr>
            <w:tcW w:w="722"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3,0</w:t>
            </w:r>
          </w:p>
        </w:tc>
        <w:tc>
          <w:tcPr>
            <w:tcW w:w="723"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3,3</w:t>
            </w:r>
          </w:p>
        </w:tc>
        <w:tc>
          <w:tcPr>
            <w:tcW w:w="722"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3,7</w:t>
            </w:r>
          </w:p>
        </w:tc>
        <w:tc>
          <w:tcPr>
            <w:tcW w:w="723"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4,0</w:t>
            </w:r>
          </w:p>
        </w:tc>
        <w:tc>
          <w:tcPr>
            <w:tcW w:w="723"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5,0</w:t>
            </w:r>
          </w:p>
        </w:tc>
      </w:tr>
      <w:tr w:rsidR="00CA01F1">
        <w:tblPrEx>
          <w:tblCellMar>
            <w:top w:w="0" w:type="dxa"/>
            <w:bottom w:w="0" w:type="dxa"/>
          </w:tblCellMar>
        </w:tblPrEx>
        <w:tc>
          <w:tcPr>
            <w:tcW w:w="1269"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Punkte</w:t>
            </w:r>
          </w:p>
        </w:tc>
        <w:tc>
          <w:tcPr>
            <w:tcW w:w="720"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92-100</w:t>
            </w:r>
          </w:p>
        </w:tc>
        <w:tc>
          <w:tcPr>
            <w:tcW w:w="72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87-91</w:t>
            </w:r>
          </w:p>
        </w:tc>
        <w:tc>
          <w:tcPr>
            <w:tcW w:w="72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83-86</w:t>
            </w:r>
          </w:p>
        </w:tc>
        <w:tc>
          <w:tcPr>
            <w:tcW w:w="723"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79-82</w:t>
            </w:r>
          </w:p>
        </w:tc>
        <w:tc>
          <w:tcPr>
            <w:tcW w:w="722"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75-87</w:t>
            </w:r>
          </w:p>
        </w:tc>
        <w:tc>
          <w:tcPr>
            <w:tcW w:w="723" w:type="dxa"/>
            <w:gridSpan w:val="3"/>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71-74</w:t>
            </w:r>
          </w:p>
        </w:tc>
        <w:tc>
          <w:tcPr>
            <w:tcW w:w="722"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67-70</w:t>
            </w:r>
          </w:p>
        </w:tc>
        <w:tc>
          <w:tcPr>
            <w:tcW w:w="723"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63-66</w:t>
            </w:r>
          </w:p>
        </w:tc>
        <w:tc>
          <w:tcPr>
            <w:tcW w:w="722"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59-62</w:t>
            </w:r>
          </w:p>
        </w:tc>
        <w:tc>
          <w:tcPr>
            <w:tcW w:w="723"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50-58</w:t>
            </w:r>
          </w:p>
        </w:tc>
        <w:tc>
          <w:tcPr>
            <w:tcW w:w="723"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&lt; 50</w:t>
            </w:r>
          </w:p>
        </w:tc>
      </w:tr>
      <w:tr w:rsidR="00CA01F1">
        <w:tblPrEx>
          <w:tblCellMar>
            <w:top w:w="0" w:type="dxa"/>
            <w:bottom w:w="0" w:type="dxa"/>
          </w:tblCellMar>
        </w:tblPrEx>
        <w:trPr>
          <w:cantSplit/>
        </w:trPr>
        <w:tc>
          <w:tcPr>
            <w:tcW w:w="1269"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Aufgabe</w:t>
            </w:r>
          </w:p>
        </w:tc>
        <w:tc>
          <w:tcPr>
            <w:tcW w:w="611"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2</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3</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4</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5</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6</w:t>
            </w:r>
          </w:p>
        </w:tc>
        <w:tc>
          <w:tcPr>
            <w:tcW w:w="611"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7</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8</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9</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10</w:t>
            </w:r>
          </w:p>
        </w:tc>
        <w:tc>
          <w:tcPr>
            <w:tcW w:w="611" w:type="dxa"/>
            <w:gridSpan w:val="2"/>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11</w:t>
            </w:r>
          </w:p>
        </w:tc>
        <w:tc>
          <w:tcPr>
            <w:tcW w:w="611" w:type="dxa"/>
            <w:gridSpan w:val="2"/>
            <w:vAlign w:val="center"/>
          </w:tcPr>
          <w:p w:rsidR="00CA01F1" w:rsidRDefault="00CA01F1">
            <w:pPr>
              <w:pStyle w:val="StandardWeb"/>
              <w:spacing w:before="0" w:after="144"/>
              <w:jc w:val="center"/>
              <w:rPr>
                <w:rFonts w:ascii="Symbol" w:hAnsi="Symbol" w:cs="Arial"/>
                <w:b/>
                <w:sz w:val="16"/>
                <w:szCs w:val="20"/>
              </w:rPr>
            </w:pPr>
            <w:r>
              <w:rPr>
                <w:rFonts w:ascii="Symbol" w:hAnsi="Symbol" w:cs="Arial"/>
                <w:b/>
                <w:sz w:val="16"/>
                <w:szCs w:val="20"/>
              </w:rPr>
              <w:t></w:t>
            </w:r>
            <w:r>
              <w:rPr>
                <w:rFonts w:ascii="Symbol" w:hAnsi="Symbol" w:cs="Arial"/>
                <w:b/>
                <w:sz w:val="16"/>
                <w:szCs w:val="20"/>
              </w:rPr>
              <w:t></w:t>
            </w:r>
          </w:p>
        </w:tc>
        <w:tc>
          <w:tcPr>
            <w:tcW w:w="611" w:type="dxa"/>
            <w:vAlign w:val="center"/>
          </w:tcPr>
          <w:p w:rsidR="00CA01F1" w:rsidRDefault="00CA01F1">
            <w:pPr>
              <w:pStyle w:val="StandardWeb"/>
              <w:spacing w:before="0" w:after="144"/>
              <w:jc w:val="center"/>
              <w:rPr>
                <w:rFonts w:ascii="Symbol" w:hAnsi="Symbol" w:cs="Arial"/>
                <w:b/>
                <w:sz w:val="16"/>
                <w:szCs w:val="20"/>
              </w:rPr>
            </w:pPr>
            <w:r>
              <w:rPr>
                <w:rFonts w:ascii="Symbol" w:hAnsi="Symbol" w:cs="Arial"/>
                <w:b/>
                <w:sz w:val="16"/>
                <w:szCs w:val="20"/>
              </w:rPr>
              <w:t></w:t>
            </w:r>
          </w:p>
        </w:tc>
      </w:tr>
      <w:tr w:rsidR="00CA01F1">
        <w:tblPrEx>
          <w:tblCellMar>
            <w:top w:w="0" w:type="dxa"/>
            <w:bottom w:w="0" w:type="dxa"/>
          </w:tblCellMar>
        </w:tblPrEx>
        <w:trPr>
          <w:cantSplit/>
        </w:trPr>
        <w:tc>
          <w:tcPr>
            <w:tcW w:w="1269" w:type="dxa"/>
            <w:vAlign w:val="center"/>
          </w:tcPr>
          <w:p w:rsidR="00CA01F1" w:rsidRDefault="00CA01F1">
            <w:pPr>
              <w:pStyle w:val="StandardWeb"/>
              <w:spacing w:before="0" w:after="144"/>
              <w:jc w:val="center"/>
              <w:rPr>
                <w:rFonts w:ascii="Arial" w:hAnsi="Arial" w:cs="Arial"/>
                <w:b/>
                <w:sz w:val="16"/>
                <w:szCs w:val="20"/>
              </w:rPr>
            </w:pPr>
            <w:r>
              <w:rPr>
                <w:rFonts w:ascii="Arial" w:hAnsi="Arial" w:cs="Arial"/>
                <w:b/>
                <w:sz w:val="16"/>
                <w:szCs w:val="20"/>
              </w:rPr>
              <w:t>Punkte</w:t>
            </w:r>
          </w:p>
        </w:tc>
        <w:tc>
          <w:tcPr>
            <w:tcW w:w="611" w:type="dxa"/>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10</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11</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4</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15</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w:t>
            </w:r>
          </w:p>
        </w:tc>
        <w:tc>
          <w:tcPr>
            <w:tcW w:w="611" w:type="dxa"/>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2</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12</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10</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6</w:t>
            </w:r>
          </w:p>
        </w:tc>
        <w:tc>
          <w:tcPr>
            <w:tcW w:w="611" w:type="dxa"/>
            <w:gridSpan w:val="2"/>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12</w:t>
            </w:r>
          </w:p>
        </w:tc>
        <w:tc>
          <w:tcPr>
            <w:tcW w:w="611" w:type="dxa"/>
            <w:vAlign w:val="center"/>
          </w:tcPr>
          <w:p w:rsidR="00CA01F1" w:rsidRDefault="00CA01F1">
            <w:pPr>
              <w:pStyle w:val="StandardWeb"/>
              <w:spacing w:before="0" w:after="144"/>
              <w:jc w:val="center"/>
              <w:rPr>
                <w:rFonts w:ascii="Arial" w:hAnsi="Arial" w:cs="Arial"/>
                <w:bCs/>
                <w:sz w:val="16"/>
                <w:szCs w:val="20"/>
              </w:rPr>
            </w:pPr>
            <w:r>
              <w:rPr>
                <w:rFonts w:ascii="Arial" w:hAnsi="Arial" w:cs="Arial"/>
                <w:bCs/>
                <w:sz w:val="16"/>
                <w:szCs w:val="20"/>
              </w:rPr>
              <w:t>100</w:t>
            </w:r>
          </w:p>
        </w:tc>
      </w:tr>
    </w:tbl>
    <w:p w:rsidR="00CA01F1" w:rsidRDefault="00CA01F1">
      <w:pPr>
        <w:pStyle w:val="StandardWeb"/>
        <w:spacing w:before="0" w:after="144"/>
        <w:rPr>
          <w:rFonts w:ascii="Arial" w:hAnsi="Arial" w:cs="Arial"/>
          <w:b/>
          <w:sz w:val="20"/>
          <w:szCs w:val="20"/>
        </w:rPr>
      </w:pPr>
    </w:p>
    <w:p w:rsidR="00CA01F1" w:rsidRDefault="00CA01F1">
      <w:pPr>
        <w:pStyle w:val="StandardWeb"/>
        <w:spacing w:before="0" w:after="144"/>
        <w:rPr>
          <w:rFonts w:ascii="Arial" w:hAnsi="Arial" w:cs="Arial"/>
          <w:sz w:val="20"/>
          <w:szCs w:val="20"/>
        </w:rPr>
      </w:pPr>
      <w:r>
        <w:rPr>
          <w:rFonts w:ascii="Arial" w:hAnsi="Arial" w:cs="Arial"/>
          <w:b/>
          <w:sz w:val="20"/>
          <w:szCs w:val="20"/>
        </w:rPr>
        <w:t>Note</w:t>
      </w:r>
      <w:r>
        <w:rPr>
          <w:rFonts w:ascii="Arial" w:hAnsi="Arial" w:cs="Arial"/>
          <w:sz w:val="20"/>
          <w:szCs w:val="20"/>
        </w:rPr>
        <w:t>: ..………………………….</w:t>
      </w:r>
    </w:p>
    <w:p w:rsidR="00CA01F1" w:rsidRDefault="00CA01F1">
      <w:pPr>
        <w:pStyle w:val="StandardWeb"/>
        <w:spacing w:before="0" w:after="144"/>
        <w:rPr>
          <w:rFonts w:ascii="Arial" w:hAnsi="Arial" w:cs="Arial"/>
          <w:sz w:val="20"/>
          <w:szCs w:val="20"/>
        </w:rPr>
      </w:pPr>
      <w:r>
        <w:rPr>
          <w:rFonts w:ascii="Arial" w:hAnsi="Arial" w:cs="Arial"/>
          <w:sz w:val="20"/>
          <w:szCs w:val="20"/>
        </w:rPr>
        <w:t>Unterschrift Prüfer/in (eventuell Zweitkorrektor/in bei Wiederholungspr.)</w:t>
      </w:r>
    </w:p>
    <w:p w:rsidR="00CA01F1" w:rsidRDefault="00CA01F1">
      <w:pPr>
        <w:pStyle w:val="StandardWeb"/>
        <w:spacing w:before="0" w:after="120"/>
        <w:rPr>
          <w:rFonts w:ascii="Arial" w:hAnsi="Arial" w:cs="Arial"/>
          <w:sz w:val="20"/>
          <w:szCs w:val="20"/>
        </w:rPr>
      </w:pPr>
    </w:p>
    <w:p w:rsidR="00CA01F1" w:rsidRDefault="00CA01F1">
      <w:pPr>
        <w:pStyle w:val="StandardWeb"/>
        <w:spacing w:before="0" w:after="120"/>
        <w:rPr>
          <w:rFonts w:ascii="Arial" w:hAnsi="Arial" w:cs="Arial"/>
          <w:sz w:val="20"/>
          <w:szCs w:val="20"/>
        </w:rPr>
      </w:pPr>
      <w:r>
        <w:rPr>
          <w:rFonts w:ascii="Arial" w:hAnsi="Arial" w:cs="Arial"/>
          <w:sz w:val="20"/>
          <w:szCs w:val="20"/>
        </w:rPr>
        <w:t xml:space="preserve">Kiel, den ……………………………… Prüfer/in:………………………………………………… </w:t>
      </w:r>
    </w:p>
    <w:p w:rsidR="00CA01F1" w:rsidRDefault="00CA01F1">
      <w:pPr>
        <w:pStyle w:val="StandardWeb"/>
        <w:spacing w:before="0" w:after="120"/>
        <w:rPr>
          <w:rFonts w:ascii="Arial" w:hAnsi="Arial" w:cs="Arial"/>
          <w:sz w:val="20"/>
          <w:szCs w:val="20"/>
        </w:rPr>
      </w:pPr>
    </w:p>
    <w:p w:rsidR="00CA01F1" w:rsidRDefault="00CA01F1">
      <w:pPr>
        <w:pStyle w:val="StandardWeb"/>
        <w:spacing w:before="0" w:after="120"/>
        <w:rPr>
          <w:rFonts w:ascii="Arial" w:hAnsi="Arial" w:cs="Arial"/>
          <w:sz w:val="20"/>
          <w:szCs w:val="20"/>
        </w:rPr>
      </w:pPr>
      <w:r>
        <w:rPr>
          <w:rFonts w:ascii="Arial" w:hAnsi="Arial" w:cs="Arial"/>
          <w:sz w:val="20"/>
          <w:szCs w:val="20"/>
        </w:rPr>
        <w:t xml:space="preserve">Kiel, den ……………………………… Zweitprüfer/in:………………………………………………… </w:t>
      </w:r>
    </w:p>
    <w:p w:rsidR="00CA01F1" w:rsidRDefault="00CA01F1">
      <w:pPr>
        <w:rPr>
          <w:rFonts w:ascii="Arial" w:hAnsi="Arial" w:cs="Arial"/>
          <w:sz w:val="16"/>
          <w:szCs w:val="16"/>
        </w:rPr>
      </w:pPr>
      <w:r>
        <w:rPr>
          <w:rFonts w:ascii="Arial" w:hAnsi="Arial" w:cs="Arial"/>
          <w:sz w:val="16"/>
          <w:szCs w:val="16"/>
        </w:rPr>
        <w:t>Gegen die Benotung kann bis zu einem Monat nach Bekanntgabe schriftlich oder zur Niederschrift bei dem zuständigen Prüfungsausschuss Widerspruch eingelegt werden. Erfolgt dieser nicht, wird die Benotung unwider</w:t>
      </w:r>
      <w:r>
        <w:rPr>
          <w:rFonts w:ascii="Arial" w:hAnsi="Arial"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CA01F1" w:rsidRDefault="00CA01F1">
      <w:pPr>
        <w:rPr>
          <w:rFonts w:ascii="Arial" w:hAnsi="Arial" w:cs="Arial"/>
          <w:sz w:val="16"/>
          <w:szCs w:val="16"/>
        </w:rPr>
      </w:pPr>
    </w:p>
    <w:p w:rsidR="00CA01F1" w:rsidRDefault="00CA01F1">
      <w:pPr>
        <w:rPr>
          <w:rFonts w:ascii="Arial" w:hAnsi="Arial" w:cs="Arial"/>
          <w:sz w:val="16"/>
          <w:szCs w:val="16"/>
        </w:rPr>
      </w:pPr>
    </w:p>
    <w:p w:rsidR="00CA01F1" w:rsidRDefault="00CA01F1">
      <w:pPr>
        <w:rPr>
          <w:rFonts w:ascii="Arial" w:hAnsi="Arial" w:cs="Arial"/>
          <w:sz w:val="16"/>
          <w:szCs w:val="16"/>
        </w:rPr>
      </w:pPr>
    </w:p>
    <w:p w:rsidR="00CA01F1" w:rsidRDefault="00CA01F1">
      <w:pPr>
        <w:rPr>
          <w:rFonts w:ascii="Arial" w:hAnsi="Arial" w:cs="Arial"/>
          <w:sz w:val="16"/>
          <w:szCs w:val="16"/>
        </w:rPr>
      </w:pPr>
    </w:p>
    <w:p w:rsidR="00CA01F1" w:rsidRDefault="00CA01F1">
      <w:pPr>
        <w:pStyle w:val="Textkrper"/>
      </w:pPr>
      <w:r>
        <w:rPr>
          <w:b/>
          <w:bCs/>
        </w:rPr>
        <w:t>1.</w:t>
      </w:r>
      <w:r>
        <w:t xml:space="preserve"> Schreiben Sie den Mechanismus der radikalischen Chlorierung von Allylbenzol mit Sulfurylchlorid und AIBN als Radikalstarter.</w:t>
      </w:r>
    </w:p>
    <w:p w:rsidR="00CA01F1" w:rsidRDefault="00CA01F1">
      <w:pPr>
        <w:rPr>
          <w:rFonts w:ascii="Arial" w:hAnsi="Arial" w:cs="Arial"/>
        </w:rPr>
      </w:pPr>
    </w:p>
    <w:p w:rsidR="00CA01F1" w:rsidRDefault="00CA01F1">
      <w:pPr>
        <w:rPr>
          <w:rFonts w:ascii="Arial" w:hAnsi="Arial" w:cs="Arial"/>
        </w:rPr>
      </w:pPr>
    </w:p>
    <w:p w:rsidR="00CA01F1" w:rsidRDefault="00CA01F1">
      <w:r>
        <w:object w:dxaOrig="8497"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08.55pt" o:ole="">
            <v:imagedata r:id="rId7" o:title=""/>
          </v:shape>
          <o:OLEObject Type="Embed" ProgID="ChemDraw.Document.6.0" ShapeID="_x0000_i1025" DrawAspect="Content" ObjectID="_1458726648" r:id="rId8"/>
        </w:object>
      </w:r>
    </w:p>
    <w:p w:rsidR="00CA01F1" w:rsidRDefault="00CA01F1">
      <w:pPr>
        <w:rPr>
          <w:rFonts w:ascii="Arial" w:hAnsi="Arial" w:cs="Arial"/>
        </w:rPr>
      </w:pPr>
    </w:p>
    <w:p w:rsidR="00CA01F1" w:rsidRDefault="00CA01F1">
      <w:pPr>
        <w:rPr>
          <w:rFonts w:ascii="Arial" w:hAnsi="Arial" w:cs="Arial"/>
        </w:rPr>
      </w:pPr>
      <w:r>
        <w:rPr>
          <w:rFonts w:ascii="Arial" w:hAnsi="Arial" w:cs="Arial"/>
        </w:rPr>
        <w:t>Mechanismus:</w:t>
      </w:r>
    </w:p>
    <w:p w:rsidR="00CA01F1" w:rsidRDefault="00CA01F1">
      <w:pPr>
        <w:rPr>
          <w:rFonts w:ascii="Arial" w:hAnsi="Arial" w:cs="Arial"/>
        </w:rPr>
      </w:pPr>
    </w:p>
    <w:p w:rsidR="00CA01F1" w:rsidRDefault="00CA01F1">
      <w:pPr>
        <w:rPr>
          <w:rFonts w:ascii="Arial" w:hAnsi="Arial" w:cs="Arial"/>
        </w:rPr>
      </w:pPr>
      <w:r>
        <w:rPr>
          <w:rFonts w:ascii="Arial" w:hAnsi="Arial" w:cs="Arial"/>
        </w:rPr>
        <w:t>Radikalstart:</w:t>
      </w: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r>
        <w:rPr>
          <w:rFonts w:ascii="Arial" w:hAnsi="Arial" w:cs="Arial"/>
        </w:rPr>
        <w:t>Radikalkette:</w:t>
      </w: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pStyle w:val="StandardWeb"/>
        <w:suppressAutoHyphens w:val="0"/>
        <w:spacing w:before="0" w:after="0"/>
        <w:rPr>
          <w:rFonts w:ascii="Arial" w:hAnsi="Arial" w:cs="Arial"/>
          <w:lang w:eastAsia="de-DE"/>
        </w:rPr>
      </w:pPr>
    </w:p>
    <w:p w:rsidR="00CA01F1" w:rsidRDefault="00CA01F1">
      <w:pPr>
        <w:rPr>
          <w:rFonts w:ascii="Arial" w:hAnsi="Arial" w:cs="Arial"/>
        </w:rPr>
      </w:pPr>
    </w:p>
    <w:p w:rsidR="00CA01F1" w:rsidRDefault="00CA01F1">
      <w:pPr>
        <w:rPr>
          <w:rFonts w:ascii="Arial" w:hAnsi="Arial" w:cs="Arial"/>
        </w:rPr>
      </w:pPr>
    </w:p>
    <w:p w:rsidR="00CA01F1" w:rsidRDefault="00CA01F1">
      <w:pPr>
        <w:pStyle w:val="Textkrper"/>
      </w:pPr>
      <w:r>
        <w:t>Bei der Reaktion entsteht ein Nebenprodukt. Zeichnen Sie dieses und zeigen Sie kurz wie es entsteht.</w:t>
      </w: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rPr>
          <w:rFonts w:ascii="Arial" w:hAnsi="Arial" w:cs="Arial"/>
        </w:rPr>
      </w:pPr>
    </w:p>
    <w:p w:rsidR="00CA01F1" w:rsidRDefault="00CA01F1">
      <w:pPr>
        <w:jc w:val="right"/>
        <w:rPr>
          <w:rFonts w:ascii="Arial" w:hAnsi="Arial" w:cs="Arial"/>
          <w:sz w:val="32"/>
        </w:rPr>
      </w:pPr>
      <w:r>
        <w:rPr>
          <w:rFonts w:ascii="Arial" w:hAnsi="Arial" w:cs="Arial"/>
          <w:sz w:val="32"/>
        </w:rPr>
        <w:t>/ 10 Punkte</w:t>
      </w:r>
    </w:p>
    <w:p w:rsidR="00CA01F1" w:rsidRDefault="00CA01F1">
      <w:pPr>
        <w:pStyle w:val="Textkrper"/>
      </w:pPr>
      <w:r>
        <w:rPr>
          <w:b/>
          <w:bCs/>
        </w:rPr>
        <w:lastRenderedPageBreak/>
        <w:t>2.</w:t>
      </w:r>
      <w:r>
        <w:t xml:space="preserve"> Amprenavir ist ein Protease-Inhibitor zu Bekämpfung von AIDS. Es blockiert das aktive Zentrum eines Enzyms des HI-Virus. Vervollständigen Sie die Synthese von Amprenavir und geben sie seine Strukturformel an.</w:t>
      </w: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r>
        <w:object w:dxaOrig="10160" w:dyaOrig="2057">
          <v:shape id="_x0000_i1026" type="#_x0000_t75" style="width:453.5pt;height:91.35pt" o:ole="">
            <v:imagedata r:id="rId9" o:title=""/>
          </v:shape>
          <o:OLEObject Type="Embed" ProgID="ChemDraw.Document.6.0" ShapeID="_x0000_i1026" DrawAspect="Content" ObjectID="_1458726649" r:id="rId10"/>
        </w:object>
      </w:r>
    </w:p>
    <w:p w:rsidR="00CA01F1" w:rsidRDefault="00CA01F1">
      <w:pPr>
        <w:rPr>
          <w:rFonts w:ascii="Arial" w:hAnsi="Arial" w:cs="Arial"/>
        </w:rPr>
      </w:pPr>
    </w:p>
    <w:p w:rsidR="00CA01F1" w:rsidRDefault="00CA01F1">
      <w:pPr>
        <w:pStyle w:val="Textkrper"/>
      </w:pPr>
      <w:r>
        <w:t>Welches Regioisomer wird bevorzugt? Schreiben Sie die Struktur der beiden möglichen Zwischenstufen mit formalen Ladungen und begründen Sie, warum eine der beiden Zwischenstufen stabiler ist.</w:t>
      </w:r>
    </w:p>
    <w:p w:rsidR="00CA01F1" w:rsidRDefault="00CA01F1">
      <w:pPr>
        <w:jc w:val="both"/>
        <w:rPr>
          <w:rFonts w:ascii="Arial" w:hAnsi="Arial" w:cs="Arial"/>
        </w:rPr>
      </w:pPr>
    </w:p>
    <w:p w:rsidR="00CA01F1" w:rsidRDefault="00CA01F1">
      <w:pPr>
        <w:jc w:val="both"/>
        <w:rPr>
          <w:rFonts w:ascii="Arial" w:hAnsi="Arial" w:cs="Arial"/>
        </w:rPr>
      </w:pPr>
      <w:r>
        <w:rPr>
          <w:rFonts w:ascii="Arial" w:hAnsi="Arial" w:cs="Arial"/>
        </w:rPr>
        <w:t>Begründung:</w:t>
      </w: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r>
        <w:object w:dxaOrig="8966" w:dyaOrig="2227">
          <v:shape id="_x0000_i1028" type="#_x0000_t75" style="width:448.1pt;height:111.75pt" o:ole="">
            <v:imagedata r:id="rId11" o:title=""/>
          </v:shape>
          <o:OLEObject Type="Embed" ProgID="ChemDraw.Document.6.0" ShapeID="_x0000_i1028" DrawAspect="Content" ObjectID="_1458726650" r:id="rId12"/>
        </w:object>
      </w:r>
    </w:p>
    <w:p w:rsidR="00CA01F1" w:rsidRDefault="00CA01F1">
      <w:pPr>
        <w:rPr>
          <w:rFonts w:ascii="Arial" w:hAnsi="Arial" w:cs="Arial"/>
        </w:rPr>
      </w:pPr>
    </w:p>
    <w:p w:rsidR="00CA01F1" w:rsidRDefault="00CA01F1"/>
    <w:p w:rsidR="00CA01F1" w:rsidRDefault="00CA01F1">
      <w:pPr>
        <w:rPr>
          <w:rFonts w:ascii="Arial" w:hAnsi="Arial" w:cs="Arial"/>
        </w:rPr>
      </w:pPr>
      <w:r>
        <w:object w:dxaOrig="9798" w:dyaOrig="2901">
          <v:shape id="_x0000_i1029" type="#_x0000_t75" style="width:453.5pt;height:134.35pt" o:ole="">
            <v:imagedata r:id="rId13" o:title=""/>
          </v:shape>
          <o:OLEObject Type="Embed" ProgID="ChemDraw.Document.6.0" ShapeID="_x0000_i1029" DrawAspect="Content" ObjectID="_1458726651" r:id="rId14"/>
        </w:object>
      </w:r>
    </w:p>
    <w:p w:rsidR="00CA01F1" w:rsidRDefault="00CA01F1">
      <w:pPr>
        <w:rPr>
          <w:rFonts w:ascii="Arial" w:hAnsi="Arial" w:cs="Arial"/>
        </w:rPr>
      </w:pPr>
    </w:p>
    <w:p w:rsidR="00CA01F1" w:rsidRDefault="00CA01F1">
      <w:pPr>
        <w:pStyle w:val="Textkrper"/>
      </w:pPr>
      <w:r>
        <w:t>Markieren Sie alle nucleophilen Atome im Ausgangsmolekül. Begründen sie die Regiochemie der Reaktion.</w:t>
      </w:r>
    </w:p>
    <w:p w:rsidR="00CA01F1" w:rsidRDefault="00CA01F1">
      <w:pPr>
        <w:rPr>
          <w:rFonts w:ascii="Arial" w:hAnsi="Arial" w:cs="Arial"/>
        </w:rPr>
      </w:pPr>
    </w:p>
    <w:p w:rsidR="00CA01F1" w:rsidRDefault="00CA01F1">
      <w:pPr>
        <w:jc w:val="both"/>
        <w:rPr>
          <w:rFonts w:ascii="Arial" w:hAnsi="Arial" w:cs="Arial"/>
        </w:rPr>
      </w:pPr>
      <w:r>
        <w:rPr>
          <w:rFonts w:ascii="Arial" w:hAnsi="Arial" w:cs="Arial"/>
        </w:rPr>
        <w:t>Begründung:</w:t>
      </w: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r>
        <w:object w:dxaOrig="8982" w:dyaOrig="3321">
          <v:shape id="_x0000_i1027" type="#_x0000_t75" style="width:449.2pt;height:166.55pt" o:ole="">
            <v:imagedata r:id="rId15" o:title=""/>
          </v:shape>
          <o:OLEObject Type="Embed" ProgID="ChemDraw.Document.6.0" ShapeID="_x0000_i1027" DrawAspect="Content" ObjectID="_1458726652" r:id="rId16"/>
        </w:object>
      </w: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r>
        <w:object w:dxaOrig="8745" w:dyaOrig="4797">
          <v:shape id="_x0000_i1030" type="#_x0000_t75" style="width:437.35pt;height:239.65pt" o:ole="">
            <v:imagedata r:id="rId17" o:title=""/>
          </v:shape>
          <o:OLEObject Type="Embed" ProgID="ChemDraw.Document.6.0" ShapeID="_x0000_i1030" DrawAspect="Content" ObjectID="_1458726653" r:id="rId18"/>
        </w:object>
      </w: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both"/>
        <w:rPr>
          <w:rFonts w:ascii="Arial" w:hAnsi="Arial" w:cs="Arial"/>
        </w:rPr>
      </w:pPr>
    </w:p>
    <w:p w:rsidR="00CA01F1" w:rsidRDefault="00CA01F1">
      <w:pPr>
        <w:jc w:val="right"/>
        <w:rPr>
          <w:rFonts w:ascii="Arial" w:hAnsi="Arial" w:cs="Arial"/>
          <w:sz w:val="32"/>
        </w:rPr>
      </w:pPr>
      <w:r>
        <w:rPr>
          <w:rFonts w:ascii="Arial" w:hAnsi="Arial" w:cs="Arial"/>
          <w:sz w:val="32"/>
        </w:rPr>
        <w:t>/ 11 Punkte</w:t>
      </w:r>
    </w:p>
    <w:p w:rsidR="00CA01F1" w:rsidRDefault="00CA01F1">
      <w:pPr>
        <w:jc w:val="both"/>
        <w:rPr>
          <w:rFonts w:ascii="Arial" w:hAnsi="Arial" w:cs="Arial"/>
        </w:rPr>
      </w:pPr>
      <w:r>
        <w:rPr>
          <w:rFonts w:ascii="Arial" w:hAnsi="Arial" w:cs="Arial"/>
          <w:b/>
          <w:bCs/>
        </w:rPr>
        <w:lastRenderedPageBreak/>
        <w:t>3.</w:t>
      </w:r>
      <w:r>
        <w:rPr>
          <w:rFonts w:ascii="Arial" w:hAnsi="Arial" w:cs="Arial"/>
        </w:rPr>
        <w:t xml:space="preserve"> Entscheiden Sie bei den folgenden Reaktionen, was als Hauptprodukt und was als Nebenprodukt entsteht.</w:t>
      </w:r>
    </w:p>
    <w:p w:rsidR="00CA01F1" w:rsidRDefault="00CA01F1">
      <w:pPr>
        <w:jc w:val="both"/>
        <w:rPr>
          <w:rFonts w:ascii="Arial" w:hAnsi="Arial" w:cs="Arial"/>
        </w:rPr>
      </w:pPr>
      <w:r>
        <w:object w:dxaOrig="9823" w:dyaOrig="5765">
          <v:shape id="_x0000_i1031" type="#_x0000_t75" style="width:453.5pt;height:266.5pt" o:ole="">
            <v:imagedata r:id="rId19" o:title=""/>
          </v:shape>
          <o:OLEObject Type="Embed" ProgID="ChemDraw.Document.6.0" ShapeID="_x0000_i1031" DrawAspect="Content" ObjectID="_1458726654" r:id="rId20"/>
        </w:object>
      </w:r>
    </w:p>
    <w:p w:rsidR="00CA01F1" w:rsidRDefault="00CA01F1">
      <w:pPr>
        <w:jc w:val="both"/>
        <w:rPr>
          <w:rFonts w:ascii="Arial" w:hAnsi="Arial" w:cs="Arial"/>
        </w:rPr>
      </w:pPr>
    </w:p>
    <w:p w:rsidR="00CA01F1" w:rsidRDefault="00CA01F1">
      <w:pPr>
        <w:jc w:val="right"/>
        <w:rPr>
          <w:rFonts w:ascii="Arial" w:hAnsi="Arial" w:cs="Arial"/>
          <w:sz w:val="32"/>
        </w:rPr>
      </w:pPr>
      <w:r>
        <w:rPr>
          <w:rFonts w:ascii="Arial" w:hAnsi="Arial" w:cs="Arial"/>
          <w:sz w:val="32"/>
        </w:rPr>
        <w:t>/ 6 Punkte</w:t>
      </w:r>
    </w:p>
    <w:p w:rsidR="00CA01F1" w:rsidRDefault="00CA01F1">
      <w:pPr>
        <w:jc w:val="both"/>
        <w:rPr>
          <w:rFonts w:ascii="Arial" w:hAnsi="Arial" w:cs="Arial"/>
        </w:rPr>
      </w:pPr>
    </w:p>
    <w:p w:rsidR="00CA01F1" w:rsidRDefault="00CA01F1">
      <w:pPr>
        <w:jc w:val="both"/>
        <w:rPr>
          <w:rFonts w:ascii="Arial" w:hAnsi="Arial" w:cs="Arial"/>
        </w:rPr>
      </w:pPr>
      <w:r>
        <w:rPr>
          <w:rFonts w:ascii="Arial" w:hAnsi="Arial" w:cs="Arial"/>
          <w:b/>
          <w:bCs/>
        </w:rPr>
        <w:t>4.</w:t>
      </w:r>
      <w:r>
        <w:rPr>
          <w:rFonts w:ascii="Arial" w:hAnsi="Arial" w:cs="Arial"/>
        </w:rPr>
        <w:t xml:space="preserve"> Der enzymatische Ab- und Aufbau von Aminosäuren in der Zelle erfolgt durch die Übertragung von Aminogruppen. Die Reaktion wird durch Transaminasen katalysiert. Letztere werden bei Blutuntersuchungen bestimmt und die Werte haben diagnostische Bedeutung bei der Erkennung von Leberkrankheiten. Transaminierung kann man auch im Labor durchführen. Vervollständigen Sie folgende Reaktion:</w:t>
      </w:r>
    </w:p>
    <w:p w:rsidR="00CA01F1" w:rsidRDefault="00A66D68">
      <w:pPr>
        <w:jc w:val="both"/>
        <w:rPr>
          <w:rFonts w:ascii="Arial" w:hAnsi="Arial" w:cs="Arial"/>
        </w:rPr>
      </w:pPr>
      <w:r>
        <w:object w:dxaOrig="9311" w:dyaOrig="3085">
          <v:shape id="_x0000_i1032" type="#_x0000_t75" style="width:453.5pt;height:150.45pt" o:ole="">
            <v:imagedata r:id="rId21" o:title=""/>
          </v:shape>
          <o:OLEObject Type="Embed" ProgID="ChemDraw.Document.6.0" ShapeID="_x0000_i1032" DrawAspect="Content" ObjectID="_1458726655" r:id="rId22"/>
        </w:object>
      </w:r>
    </w:p>
    <w:p w:rsidR="00CA01F1" w:rsidRDefault="00CA01F1">
      <w:pPr>
        <w:jc w:val="both"/>
        <w:rPr>
          <w:rFonts w:ascii="Arial" w:hAnsi="Arial" w:cs="Arial"/>
        </w:rPr>
      </w:pPr>
    </w:p>
    <w:p w:rsidR="00CA01F1" w:rsidRDefault="00CA01F1">
      <w:pPr>
        <w:jc w:val="both"/>
        <w:rPr>
          <w:rFonts w:ascii="Arial" w:hAnsi="Arial" w:cs="Arial"/>
        </w:rPr>
      </w:pPr>
      <w:r>
        <w:rPr>
          <w:rFonts w:ascii="Arial" w:hAnsi="Arial" w:cs="Arial"/>
        </w:rPr>
        <w:t>In der Natur wird Pyridoxaminphosphat verwendet um Aminosäuren aufzubauen. Aus welchem Substrat würde Alanin entstehen?</w:t>
      </w:r>
    </w:p>
    <w:p w:rsidR="00CA01F1" w:rsidRDefault="00CA01F1">
      <w:pPr>
        <w:jc w:val="both"/>
        <w:rPr>
          <w:rFonts w:ascii="Arial" w:hAnsi="Arial" w:cs="Arial"/>
        </w:rPr>
      </w:pPr>
      <w:r>
        <w:object w:dxaOrig="10273" w:dyaOrig="2435">
          <v:shape id="_x0000_i1033" type="#_x0000_t75" style="width:453.5pt;height:107.45pt" o:ole="">
            <v:imagedata r:id="rId23" o:title=""/>
          </v:shape>
          <o:OLEObject Type="Embed" ProgID="ChemDraw.Document.6.0" ShapeID="_x0000_i1033" DrawAspect="Content" ObjectID="_1458726656" r:id="rId24"/>
        </w:object>
      </w:r>
    </w:p>
    <w:p w:rsidR="00CA01F1" w:rsidRDefault="00CA01F1">
      <w:pPr>
        <w:jc w:val="both"/>
        <w:rPr>
          <w:rFonts w:ascii="Arial" w:hAnsi="Arial" w:cs="Arial"/>
        </w:rPr>
      </w:pPr>
    </w:p>
    <w:p w:rsidR="00CA01F1" w:rsidRDefault="00CA01F1">
      <w:pPr>
        <w:jc w:val="right"/>
        <w:rPr>
          <w:rFonts w:ascii="Arial" w:hAnsi="Arial" w:cs="Arial"/>
          <w:sz w:val="32"/>
        </w:rPr>
      </w:pPr>
      <w:r>
        <w:rPr>
          <w:rFonts w:ascii="Arial" w:hAnsi="Arial" w:cs="Arial"/>
          <w:sz w:val="32"/>
        </w:rPr>
        <w:t>/ 4 Punkte</w:t>
      </w:r>
    </w:p>
    <w:p w:rsidR="00CA01F1" w:rsidRDefault="00CA01F1">
      <w:pPr>
        <w:jc w:val="both"/>
        <w:rPr>
          <w:rFonts w:ascii="Arial" w:hAnsi="Arial" w:cs="Arial"/>
          <w:b/>
          <w:bCs/>
        </w:rPr>
      </w:pPr>
      <w:r>
        <w:rPr>
          <w:rFonts w:ascii="Arial" w:hAnsi="Arial" w:cs="Arial"/>
          <w:b/>
          <w:bCs/>
        </w:rPr>
        <w:lastRenderedPageBreak/>
        <w:t>5.</w:t>
      </w:r>
    </w:p>
    <w:p w:rsidR="00CA01F1" w:rsidRDefault="00CA01F1">
      <w:pPr>
        <w:jc w:val="both"/>
        <w:rPr>
          <w:rFonts w:ascii="Arial" w:hAnsi="Arial" w:cs="Arial"/>
        </w:rPr>
      </w:pPr>
      <w:r>
        <w:rPr>
          <w:rFonts w:ascii="Arial" w:hAnsi="Arial" w:cs="Arial"/>
        </w:rPr>
        <w:t xml:space="preserve">a) Stellen Sie die </w:t>
      </w:r>
      <w:r>
        <w:rPr>
          <w:rFonts w:ascii="Symbol" w:hAnsi="Symbol" w:cs="Arial"/>
        </w:rPr>
        <w:t></w:t>
      </w:r>
      <w:r>
        <w:rPr>
          <w:rFonts w:ascii="Symbol" w:hAnsi="Symbol" w:cs="Arial"/>
        </w:rPr>
        <w:t></w:t>
      </w:r>
      <w:r>
        <w:rPr>
          <w:rFonts w:ascii="Symbol" w:hAnsi="Symbol" w:cs="Arial"/>
        </w:rPr>
        <w:t></w:t>
      </w:r>
      <w:r>
        <w:rPr>
          <w:rFonts w:ascii="Arial" w:hAnsi="Arial" w:cs="Arial"/>
        </w:rPr>
        <w:t>-ungesättigte Carbonylverbindung durch Mannich-Reaktion her. Wie reagiert sie mit Acetessigester weiter?</w:t>
      </w:r>
    </w:p>
    <w:p w:rsidR="00CA01F1" w:rsidRDefault="00CA01F1">
      <w:pPr>
        <w:rPr>
          <w:rFonts w:ascii="Arial" w:hAnsi="Arial" w:cs="Arial"/>
        </w:rPr>
      </w:pPr>
    </w:p>
    <w:p w:rsidR="00CA01F1" w:rsidRDefault="00A66D68">
      <w:r>
        <w:object w:dxaOrig="9866" w:dyaOrig="6436">
          <v:shape id="_x0000_i1034" type="#_x0000_t75" style="width:451.35pt;height:294.45pt" o:ole="">
            <v:imagedata r:id="rId25" o:title=""/>
          </v:shape>
          <o:OLEObject Type="Embed" ProgID="ChemDraw.Document.6.0" ShapeID="_x0000_i1034" DrawAspect="Content" ObjectID="_1458726657" r:id="rId26"/>
        </w:object>
      </w:r>
    </w:p>
    <w:p w:rsidR="00CA01F1" w:rsidRDefault="00CA01F1">
      <w:pPr>
        <w:rPr>
          <w:rFonts w:ascii="Arial" w:hAnsi="Arial" w:cs="Arial"/>
        </w:rPr>
      </w:pPr>
    </w:p>
    <w:p w:rsidR="00CA01F1" w:rsidRDefault="00CA01F1">
      <w:pPr>
        <w:pStyle w:val="Textkrper"/>
      </w:pPr>
      <w:r>
        <w:t>b) Stellen Sie 2,2,5,5-Tetramethyl-4,5-dihydro-3(2H)-furanon aus Acetylen und Aceton her.</w:t>
      </w:r>
    </w:p>
    <w:p w:rsidR="00CA01F1" w:rsidRDefault="00CA01F1">
      <w:pPr>
        <w:pStyle w:val="StandardWeb"/>
        <w:suppressAutoHyphens w:val="0"/>
        <w:spacing w:before="0" w:after="0"/>
        <w:rPr>
          <w:rFonts w:ascii="Arial" w:hAnsi="Arial" w:cs="Arial"/>
          <w:lang w:eastAsia="de-DE"/>
        </w:rPr>
      </w:pPr>
    </w:p>
    <w:p w:rsidR="00CA01F1" w:rsidRDefault="00CA01F1">
      <w:pPr>
        <w:pStyle w:val="StandardWeb"/>
        <w:suppressAutoHyphens w:val="0"/>
        <w:spacing w:before="0" w:after="0"/>
        <w:rPr>
          <w:rFonts w:ascii="Arial" w:hAnsi="Arial" w:cs="Arial"/>
          <w:lang w:eastAsia="de-DE"/>
        </w:rPr>
      </w:pPr>
      <w:r>
        <w:object w:dxaOrig="9675" w:dyaOrig="3406">
          <v:shape id="_x0000_i1035" type="#_x0000_t75" style="width:453.5pt;height:159.05pt" o:ole="">
            <v:imagedata r:id="rId27" o:title=""/>
          </v:shape>
          <o:OLEObject Type="Embed" ProgID="ChemDraw.Document.6.0" ShapeID="_x0000_i1035" DrawAspect="Content" ObjectID="_1458726658" r:id="rId28"/>
        </w:object>
      </w:r>
    </w:p>
    <w:p w:rsidR="00CA01F1" w:rsidRDefault="00CA01F1">
      <w:pPr>
        <w:pStyle w:val="StandardWeb"/>
        <w:suppressAutoHyphens w:val="0"/>
        <w:spacing w:before="0" w:after="0"/>
        <w:jc w:val="right"/>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c) Was entsteht bei folgender Pinakol-Umlagerung?</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9681" w:dyaOrig="1771">
          <v:shape id="_x0000_i1036" type="#_x0000_t75" style="width:453.5pt;height:82.75pt" o:ole="">
            <v:imagedata r:id="rId29" o:title=""/>
          </v:shape>
          <o:OLEObject Type="Embed" ProgID="ChemDraw.Document.6.0" ShapeID="_x0000_i1036" DrawAspect="Content" ObjectID="_1458726659" r:id="rId30"/>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lastRenderedPageBreak/>
        <w:t>d) Was entsteht bei folgenden Reaktionen und wie heißen diese?</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10176" w:dyaOrig="5595">
          <v:shape id="_x0000_i1037" type="#_x0000_t75" style="width:453.5pt;height:249.3pt" o:ole="">
            <v:imagedata r:id="rId31" o:title=""/>
          </v:shape>
          <o:OLEObject Type="Embed" ProgID="ChemDraw.Document.6.0" ShapeID="_x0000_i1037" DrawAspect="Content" ObjectID="_1458726660" r:id="rId32"/>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e) Welche beiden Produkte entstehen?</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7515" w:dyaOrig="3600">
          <v:shape id="_x0000_i1038" type="#_x0000_t75" style="width:376.1pt;height:180.55pt" o:ole="">
            <v:imagedata r:id="rId33" o:title=""/>
          </v:shape>
          <o:OLEObject Type="Embed" ProgID="ChemDraw.Document.6.0" ShapeID="_x0000_i1038" DrawAspect="Content" ObjectID="_1458726661" r:id="rId34"/>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15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6.</w:t>
      </w:r>
      <w:r>
        <w:rPr>
          <w:rFonts w:ascii="Arial" w:hAnsi="Arial" w:cs="Arial"/>
          <w:lang w:eastAsia="de-DE"/>
        </w:rPr>
        <w:t xml:space="preserve"> Fumarsäure und Maleinsäure werden mit elementarem Brom umgesetzt. Schreiben Sie die entstehenden Produkte in der Newman- und der Fischerprojektion.</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10103" w:dyaOrig="4545">
          <v:shape id="_x0000_i1039" type="#_x0000_t75" style="width:453.5pt;height:204.2pt" o:ole="">
            <v:imagedata r:id="rId35" o:title=""/>
          </v:shape>
          <o:OLEObject Type="Embed" ProgID="ChemDraw.Document.6.0" ShapeID="_x0000_i1039" DrawAspect="Content" ObjectID="_1458726662" r:id="rId36"/>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Entscheiden Sie, ob das Produkt optisch aktiv ist.</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6 Punkte</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t>7.</w:t>
      </w:r>
      <w:r>
        <w:rPr>
          <w:rFonts w:ascii="Arial" w:hAnsi="Arial" w:cs="Arial"/>
          <w:lang w:eastAsia="de-DE"/>
        </w:rPr>
        <w:t xml:space="preserve"> Bei folgender Reaktionssequenz entsteht ein Isomer von Benzol (C</w:t>
      </w:r>
      <w:r>
        <w:rPr>
          <w:rFonts w:ascii="Arial" w:hAnsi="Arial" w:cs="Arial"/>
          <w:vertAlign w:val="subscript"/>
          <w:lang w:eastAsia="de-DE"/>
        </w:rPr>
        <w:t>6</w:t>
      </w:r>
      <w:r>
        <w:rPr>
          <w:rFonts w:ascii="Arial" w:hAnsi="Arial" w:cs="Arial"/>
          <w:lang w:eastAsia="de-DE"/>
        </w:rPr>
        <w:t>H</w:t>
      </w:r>
      <w:r>
        <w:rPr>
          <w:rFonts w:ascii="Arial" w:hAnsi="Arial" w:cs="Arial"/>
          <w:vertAlign w:val="subscript"/>
          <w:lang w:eastAsia="de-DE"/>
        </w:rPr>
        <w:t>6</w:t>
      </w:r>
      <w:r>
        <w:rPr>
          <w:rFonts w:ascii="Arial" w:hAnsi="Arial" w:cs="Arial"/>
          <w:lang w:eastAsia="de-DE"/>
        </w:rPr>
        <w:t>).</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A66D68">
      <w:pPr>
        <w:pStyle w:val="StandardWeb"/>
        <w:suppressAutoHyphens w:val="0"/>
        <w:spacing w:before="0" w:after="0"/>
        <w:jc w:val="both"/>
        <w:rPr>
          <w:rFonts w:ascii="Arial" w:hAnsi="Arial" w:cs="Arial"/>
          <w:lang w:eastAsia="de-DE"/>
        </w:rPr>
      </w:pPr>
      <w:r>
        <w:object w:dxaOrig="10193" w:dyaOrig="4170">
          <v:shape id="_x0000_i1040" type="#_x0000_t75" style="width:451.35pt;height:184.85pt" o:ole="">
            <v:imagedata r:id="rId37" o:title=""/>
          </v:shape>
          <o:OLEObject Type="Embed" ProgID="ChemDraw.Document.6.0" ShapeID="_x0000_i1040" DrawAspect="Content" ObjectID="_1458726663" r:id="rId38"/>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2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8.</w:t>
      </w:r>
      <w:r>
        <w:rPr>
          <w:rFonts w:ascii="Arial" w:hAnsi="Arial" w:cs="Arial"/>
          <w:lang w:eastAsia="de-DE"/>
        </w:rPr>
        <w:t xml:space="preserve"> Formulieren Sie den Mechanismus der Reduktion von Nitroverbindungen in neutraler und stark saurer Lösung. Benennen Sie die Zwischenstufen.</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9653" w:dyaOrig="5107">
          <v:shape id="_x0000_i1041" type="#_x0000_t75" style="width:453.5pt;height:239.65pt" o:ole="">
            <v:imagedata r:id="rId39" o:title=""/>
          </v:shape>
          <o:OLEObject Type="Embed" ProgID="ChemDraw.Document.6.0" ShapeID="_x0000_i1041" DrawAspect="Content" ObjectID="_1458726664" r:id="rId40"/>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Wie verläuft die Reaktion in stark saurer Lösung weiter?</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10020" w:dyaOrig="4508">
          <v:shape id="_x0000_i1042" type="#_x0000_t75" style="width:453.5pt;height:204.2pt" o:ole="">
            <v:imagedata r:id="rId41" o:title=""/>
          </v:shape>
          <o:OLEObject Type="Embed" ProgID="ChemDraw.Document.6.0" ShapeID="_x0000_i1042" DrawAspect="Content" ObjectID="_1458726665" r:id="rId42"/>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6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9.</w:t>
      </w:r>
      <w:r>
        <w:rPr>
          <w:rFonts w:ascii="Arial" w:hAnsi="Arial" w:cs="Arial"/>
          <w:lang w:eastAsia="de-DE"/>
        </w:rPr>
        <w:t xml:space="preserve"> Folgende Produkte wurden aus den entsprechenden Alkenen dargestellt. Schlagen Sie eine Synthese für diese Produkte vor und achten Sie dabei auf die richtige Stereochemie.</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10011" w:dyaOrig="13176">
          <v:shape id="_x0000_i1043" type="#_x0000_t75" style="width:453.5pt;height:596.4pt" o:ole="">
            <v:imagedata r:id="rId43" o:title=""/>
          </v:shape>
          <o:OLEObject Type="Embed" ProgID="ChemDraw.Document.6.0" ShapeID="_x0000_i1043" DrawAspect="Content" ObjectID="_1458726666" r:id="rId44"/>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12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10.</w:t>
      </w:r>
      <w:r>
        <w:rPr>
          <w:rFonts w:ascii="Arial" w:hAnsi="Arial" w:cs="Arial"/>
          <w:lang w:eastAsia="de-DE"/>
        </w:rPr>
        <w:t xml:space="preserve"> Nach einem langen Arbeitstag im Labor haben Sie Kopfschmerzen und kein Aspirin zur Hand. Sie beschließen daher kurzerhand, eigenes Aspirin aus Benzol herzustellen. Formulieren Sie die Reaktion.</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9842" w:dyaOrig="5244">
          <v:shape id="_x0000_i1044" type="#_x0000_t75" style="width:453.5pt;height:241.8pt" o:ole="">
            <v:imagedata r:id="rId45" o:title=""/>
          </v:shape>
          <o:OLEObject Type="Embed" ProgID="ChemDraw.Document.6.0" ShapeID="_x0000_i1044" DrawAspect="Content" ObjectID="_1458726667" r:id="rId46"/>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Da Sie sich jedoch bezüglich des Reinheitsgrades ihres Aspirins nicht sicher sind, beschließen Sie aus dem in der Synthese anfallenden Phenol zur Sicherheit noch etwas Paracetamol herzustellen. Formulieren Sie auch diese Reaktion.</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8753" w:dyaOrig="5240">
          <v:shape id="_x0000_i1045" type="#_x0000_t75" style="width:437.35pt;height:262.2pt" o:ole="">
            <v:imagedata r:id="rId47" o:title=""/>
          </v:shape>
          <o:OLEObject Type="Embed" ProgID="ChemDraw.Document.6.0" ShapeID="_x0000_i1045" DrawAspect="Content" ObjectID="_1458726668" r:id="rId48"/>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10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11.</w:t>
      </w:r>
      <w:r>
        <w:rPr>
          <w:rFonts w:ascii="Arial" w:hAnsi="Arial" w:cs="Arial"/>
          <w:lang w:eastAsia="de-DE"/>
        </w:rPr>
        <w:t xml:space="preserve"> Wie stellt man die folgenden drei Verbindungen aus 3-Methylbenzoesäure her?</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A66D68">
      <w:pPr>
        <w:pStyle w:val="StandardWeb"/>
        <w:suppressAutoHyphens w:val="0"/>
        <w:spacing w:before="0" w:after="0"/>
        <w:jc w:val="both"/>
        <w:rPr>
          <w:rFonts w:ascii="Arial" w:hAnsi="Arial" w:cs="Arial"/>
          <w:lang w:eastAsia="de-DE"/>
        </w:rPr>
      </w:pPr>
      <w:r>
        <w:object w:dxaOrig="10301" w:dyaOrig="11712">
          <v:shape id="_x0000_i1046" type="#_x0000_t75" style="width:452.4pt;height:514.75pt" o:ole="">
            <v:imagedata r:id="rId49" o:title=""/>
          </v:shape>
          <o:OLEObject Type="Embed" ProgID="ChemDraw.Document.6.0" ShapeID="_x0000_i1046" DrawAspect="Content" ObjectID="_1458726669" r:id="rId50"/>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sz w:val="32"/>
          <w:lang w:eastAsia="de-DE"/>
        </w:rPr>
      </w:pPr>
      <w:r>
        <w:rPr>
          <w:rFonts w:ascii="Arial" w:hAnsi="Arial" w:cs="Arial"/>
          <w:sz w:val="32"/>
          <w:lang w:eastAsia="de-DE"/>
        </w:rPr>
        <w:t>/ 6 Punkte</w:t>
      </w:r>
    </w:p>
    <w:p w:rsidR="00CA01F1" w:rsidRDefault="00CA01F1">
      <w:pPr>
        <w:pStyle w:val="StandardWeb"/>
        <w:suppressAutoHyphens w:val="0"/>
        <w:spacing w:before="0" w:after="0"/>
        <w:jc w:val="both"/>
        <w:rPr>
          <w:rFonts w:ascii="Arial" w:hAnsi="Arial" w:cs="Arial"/>
          <w:lang w:eastAsia="de-DE"/>
        </w:rPr>
      </w:pPr>
      <w:r>
        <w:rPr>
          <w:rFonts w:ascii="Arial" w:hAnsi="Arial" w:cs="Arial"/>
          <w:b/>
          <w:bCs/>
          <w:lang w:eastAsia="de-DE"/>
        </w:rPr>
        <w:lastRenderedPageBreak/>
        <w:t>12.</w:t>
      </w:r>
      <w:r>
        <w:rPr>
          <w:rFonts w:ascii="Arial" w:hAnsi="Arial" w:cs="Arial"/>
          <w:lang w:eastAsia="de-DE"/>
        </w:rPr>
        <w:t xml:space="preserve"> Entwerfen Sie eine Synthese von Methylorange, bei der Sie nur Anilin als aromatisches Ausgangsmaterial verwendet wird.</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center"/>
        <w:rPr>
          <w:rFonts w:ascii="Arial" w:hAnsi="Arial" w:cs="Arial"/>
          <w:lang w:eastAsia="de-DE"/>
        </w:rPr>
      </w:pPr>
      <w:r>
        <w:object w:dxaOrig="5235" w:dyaOrig="2481">
          <v:shape id="_x0000_i1047" type="#_x0000_t75" style="width:262.2pt;height:123.6pt" o:ole="">
            <v:imagedata r:id="rId51" o:title=""/>
          </v:shape>
          <o:OLEObject Type="Embed" ProgID="ChemDraw.Document.6.0" ShapeID="_x0000_i1047" DrawAspect="Content" ObjectID="_1458726670" r:id="rId52"/>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Welche Komponenten würden Sie für die Azokupplung verwenden und warum?</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center"/>
        <w:rPr>
          <w:rFonts w:ascii="Arial" w:hAnsi="Arial" w:cs="Arial"/>
          <w:lang w:eastAsia="de-DE"/>
        </w:rPr>
      </w:pPr>
      <w:r>
        <w:object w:dxaOrig="7665" w:dyaOrig="2175">
          <v:shape id="_x0000_i1048" type="#_x0000_t75" style="width:383.65pt;height:108.55pt" o:ole="">
            <v:imagedata r:id="rId53" o:title=""/>
          </v:shape>
          <o:OLEObject Type="Embed" ProgID="ChemDraw.Document.6.0" ShapeID="_x0000_i1048" DrawAspect="Content" ObjectID="_1458726671" r:id="rId54"/>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Begründung:</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Wie stellt man d</w:t>
      </w:r>
      <w:r w:rsidR="00A66D68">
        <w:rPr>
          <w:rFonts w:ascii="Arial" w:hAnsi="Arial" w:cs="Arial"/>
          <w:lang w:eastAsia="de-DE"/>
        </w:rPr>
        <w:t>as</w:t>
      </w:r>
      <w:r>
        <w:rPr>
          <w:rFonts w:ascii="Arial" w:hAnsi="Arial" w:cs="Arial"/>
          <w:lang w:eastAsia="de-DE"/>
        </w:rPr>
        <w:t xml:space="preserve"> Diazo</w:t>
      </w:r>
      <w:r w:rsidR="00A66D68">
        <w:rPr>
          <w:rFonts w:ascii="Arial" w:hAnsi="Arial" w:cs="Arial"/>
          <w:lang w:eastAsia="de-DE"/>
        </w:rPr>
        <w:t xml:space="preserve">niumsalz </w:t>
      </w:r>
      <w:r>
        <w:rPr>
          <w:rFonts w:ascii="Arial" w:hAnsi="Arial" w:cs="Arial"/>
          <w:lang w:eastAsia="de-DE"/>
        </w:rPr>
        <w:t>aus Anilin her?</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2845" w:dyaOrig="1610">
          <v:shape id="_x0000_i1049" type="#_x0000_t75" style="width:141.85pt;height:80.6pt" o:ole="">
            <v:imagedata r:id="rId55" o:title=""/>
          </v:shape>
          <o:OLEObject Type="Embed" ProgID="ChemDraw.Document.6.0" ShapeID="_x0000_i1049" DrawAspect="Content" ObjectID="_1458726672" r:id="rId56"/>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lastRenderedPageBreak/>
        <w:t>Wie stellt man den Aromaten her, der mit dem Diazoniumsalz umgesetzt wird?</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2845" w:dyaOrig="1610">
          <v:shape id="_x0000_i1050" type="#_x0000_t75" style="width:141.85pt;height:80.6pt" o:ole="">
            <v:imagedata r:id="rId57" o:title=""/>
          </v:shape>
          <o:OLEObject Type="Embed" ProgID="ChemDraw.Document.6.0" ShapeID="_x0000_i1050" DrawAspect="Content" ObjectID="_1458726673" r:id="rId58"/>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rPr>
          <w:rFonts w:ascii="Arial" w:hAnsi="Arial" w:cs="Arial"/>
          <w:lang w:eastAsia="de-DE"/>
        </w:rPr>
        <w:t>Entwerfen Sie des Weiteren eine Synthese für das Sanger-Reagenz, die ebenfalls nur von Anilin als aromatische Ausgangssubstanz startet.</w: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center"/>
        <w:rPr>
          <w:rFonts w:ascii="Arial" w:hAnsi="Arial" w:cs="Arial"/>
          <w:lang w:eastAsia="de-DE"/>
        </w:rPr>
      </w:pPr>
      <w:r>
        <w:object w:dxaOrig="3616" w:dyaOrig="2201">
          <v:shape id="_x0000_i1051" type="#_x0000_t75" style="width:180.55pt;height:109.6pt" o:ole="">
            <v:imagedata r:id="rId59" o:title=""/>
          </v:shape>
          <o:OLEObject Type="Embed" ProgID="ChemDraw.Document.6.0" ShapeID="_x0000_i1051" DrawAspect="Content" ObjectID="_1458726674" r:id="rId60"/>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r>
        <w:object w:dxaOrig="2845" w:dyaOrig="1610">
          <v:shape id="_x0000_i1052" type="#_x0000_t75" style="width:141.85pt;height:80.6pt" o:ole="">
            <v:imagedata r:id="rId61" o:title=""/>
          </v:shape>
          <o:OLEObject Type="Embed" ProgID="ChemDraw.Document.6.0" ShapeID="_x0000_i1052" DrawAspect="Content" ObjectID="_1458726675" r:id="rId62"/>
        </w:object>
      </w: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both"/>
        <w:rPr>
          <w:rFonts w:ascii="Arial" w:hAnsi="Arial" w:cs="Arial"/>
          <w:lang w:eastAsia="de-DE"/>
        </w:rPr>
      </w:pPr>
    </w:p>
    <w:p w:rsidR="00CA01F1" w:rsidRDefault="00CA01F1">
      <w:pPr>
        <w:pStyle w:val="StandardWeb"/>
        <w:suppressAutoHyphens w:val="0"/>
        <w:spacing w:before="0" w:after="0"/>
        <w:jc w:val="right"/>
        <w:rPr>
          <w:rFonts w:ascii="Arial" w:hAnsi="Arial" w:cs="Arial"/>
          <w:lang w:eastAsia="de-DE"/>
        </w:rPr>
      </w:pPr>
      <w:r>
        <w:rPr>
          <w:rFonts w:ascii="Arial" w:hAnsi="Arial" w:cs="Arial"/>
          <w:sz w:val="32"/>
          <w:lang w:eastAsia="de-DE"/>
        </w:rPr>
        <w:t>/ 12 Punkte</w:t>
      </w:r>
    </w:p>
    <w:sectPr w:rsidR="00CA01F1">
      <w:pgSz w:w="11906" w:h="16838"/>
      <w:pgMar w:top="71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12"/>
    <w:rsid w:val="005B69BC"/>
    <w:rsid w:val="00A66D68"/>
    <w:rsid w:val="00C21912"/>
    <w:rsid w:val="00CA0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8364"/>
      </w:tabs>
      <w:spacing w:before="120" w:line="120" w:lineRule="exact"/>
      <w:ind w:right="-2835"/>
      <w:outlineLvl w:val="0"/>
    </w:pPr>
    <w:rPr>
      <w:rFonts w:ascii="Arial" w:hAnsi="Arial" w:cs="Arial"/>
      <w:b/>
      <w:bCs/>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uppressAutoHyphens/>
      <w:spacing w:before="280" w:after="119"/>
    </w:pPr>
    <w:rPr>
      <w:lang w:eastAsia="ar-SA"/>
    </w:rPr>
  </w:style>
  <w:style w:type="paragraph" w:styleId="Textkrper">
    <w:name w:val="Body Text"/>
    <w:basedOn w:val="Standard"/>
    <w:semiHidden/>
    <w:pPr>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8364"/>
      </w:tabs>
      <w:spacing w:before="120" w:line="120" w:lineRule="exact"/>
      <w:ind w:right="-2835"/>
      <w:outlineLvl w:val="0"/>
    </w:pPr>
    <w:rPr>
      <w:rFonts w:ascii="Arial" w:hAnsi="Arial" w:cs="Arial"/>
      <w:b/>
      <w:bCs/>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uppressAutoHyphens/>
      <w:spacing w:before="280" w:after="119"/>
    </w:pPr>
    <w:rPr>
      <w:lang w:eastAsia="ar-SA"/>
    </w:rPr>
  </w:style>
  <w:style w:type="paragraph" w:styleId="Textkrper">
    <w:name w:val="Body Text"/>
    <w:basedOn w:val="Standard"/>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899</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Thore Wendler</dc:creator>
  <cp:lastModifiedBy>AK Herges - Grace</cp:lastModifiedBy>
  <cp:revision>2</cp:revision>
  <cp:lastPrinted>2014-02-07T10:43:00Z</cp:lastPrinted>
  <dcterms:created xsi:type="dcterms:W3CDTF">2014-04-11T11:04:00Z</dcterms:created>
  <dcterms:modified xsi:type="dcterms:W3CDTF">2014-04-11T11:04:00Z</dcterms:modified>
</cp:coreProperties>
</file>