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Name (leserlich):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Ich bin dazu in der Lage und möchte das Organisch-Chemische Grundpraktikum (Chem402) als Blockkurs belegen: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Ja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Nein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Wenn Ja, dann möchte ich das Praktikum nach Möglichkeit in der folgenden Semesterhälfte belegen: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1. S</w:t>
      </w:r>
      <w:r>
        <w:rPr>
          <w:rFonts w:ascii="Arial" w:hAnsi="Arial" w:cs="Arial"/>
          <w:sz w:val="32"/>
          <w:szCs w:val="28"/>
        </w:rPr>
        <w:t>emesterhälfte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2. Semesterhälfte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Prinzipiell bin ich dazu bereit auch ein Ferienpraktikum zu belegen: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Ja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Wingdings" w:hAnsi="Wingdings"/>
          <w:b/>
          <w:bCs/>
          <w:sz w:val="40"/>
          <w:szCs w:val="28"/>
        </w:rPr>
        <w:t></w:t>
      </w:r>
      <w:r>
        <w:rPr>
          <w:rFonts w:ascii="Wingdings" w:hAnsi="Wingdings"/>
          <w:b/>
          <w:bCs/>
          <w:sz w:val="40"/>
          <w:szCs w:val="28"/>
        </w:rPr>
        <w:tab/>
      </w:r>
      <w:r>
        <w:rPr>
          <w:rFonts w:ascii="Arial" w:hAnsi="Arial" w:cs="Arial"/>
          <w:sz w:val="32"/>
          <w:szCs w:val="28"/>
        </w:rPr>
        <w:t>Nein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Unterschrift:</w:t>
      </w:r>
    </w:p>
    <w:p w:rsidR="00000000" w:rsidRDefault="003E3A12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90170" distR="90170" simplePos="0" relativeHeight="251656704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-114300</wp:posOffset>
                </wp:positionV>
                <wp:extent cx="4841240" cy="259715"/>
                <wp:effectExtent l="13970" t="9525" r="12065" b="6985"/>
                <wp:wrapSquare wrapText="larges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25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9030F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  <w:lang w:val="de-DE"/>
                              </w:rPr>
                            </w:pPr>
                          </w:p>
                          <w:p w:rsidR="00000000" w:rsidRDefault="0069030F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Christian-Albrechts-Universität zu Kiel   ―   Otto Diels-Institut für Organische Chemie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2.85pt;margin-top:-9pt;width:381.2pt;height:20.4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" strokeweight=".5pt">
                <v:fill opacity="0"/>
                <v:textbox inset="0,1pt,0,1pt">
                  <w:txbxContent>
                    <w:p w:rsidR="00000000" w:rsidRDefault="0069030F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rPr>
                          <w:rFonts w:ascii="Arial" w:hAnsi="Arial" w:cs="Arial"/>
                          <w:sz w:val="2"/>
                          <w:szCs w:val="2"/>
                          <w:lang w:val="de-DE"/>
                        </w:rPr>
                      </w:pPr>
                    </w:p>
                    <w:p w:rsidR="00000000" w:rsidRDefault="0069030F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spacing w:after="120"/>
                        <w:rPr>
                          <w:rFonts w:ascii="Arial" w:hAnsi="Arial" w:cs="Arial"/>
                          <w:sz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DE"/>
                        </w:rPr>
                        <w:t>Christian-Albrechts-Universität zu Kiel   ―   Otto Diels-Institut für Organische Chemie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7575" cy="306070"/>
            <wp:effectExtent l="0" t="0" r="0" b="0"/>
            <wp:wrapSquare wrapText="bothSides"/>
            <wp:docPr id="10" name="Bild 10" descr="CAU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U-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9030F">
      <w:pPr>
        <w:pStyle w:val="berschrift1"/>
      </w:pPr>
    </w:p>
    <w:p w:rsidR="00000000" w:rsidRDefault="003E3A12">
      <w:pPr>
        <w:pStyle w:val="berschrift1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965" cy="327660"/>
            <wp:effectExtent l="0" t="0" r="63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0F">
        <w:t>DECKBLATT PRÜFUNGSLEISTUNG</w:t>
      </w:r>
    </w:p>
    <w:p w:rsidR="00000000" w:rsidRDefault="0069030F">
      <w:pPr>
        <w:tabs>
          <w:tab w:val="right" w:pos="8364"/>
        </w:tabs>
        <w:spacing w:before="120" w:line="120" w:lineRule="exact"/>
        <w:ind w:right="-2835"/>
        <w:rPr>
          <w:rFonts w:ascii="Arial" w:hAnsi="Arial" w:cs="Arial"/>
        </w:rPr>
      </w:pPr>
    </w:p>
    <w:p w:rsidR="00000000" w:rsidRDefault="0069030F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PERSÖNLICHE ANGABEN:</w:t>
      </w:r>
    </w:p>
    <w:p w:rsidR="00000000" w:rsidRDefault="0069030F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Vorname:………………………..………………………………………………………………….</w:t>
      </w:r>
    </w:p>
    <w:p w:rsidR="00000000" w:rsidRDefault="0069030F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trikelnummer: ………………..…………………</w:t>
      </w:r>
    </w:p>
    <w:p w:rsidR="00000000" w:rsidRDefault="0069030F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Chemie oder Wirtschaftschemie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Biochemie/Molekularbiologie</w:t>
      </w:r>
    </w:p>
    <w:p w:rsidR="00000000" w:rsidRDefault="0069030F">
      <w:pPr>
        <w:pStyle w:val="StandardWeb"/>
        <w:spacing w:before="0" w:after="120"/>
        <w:rPr>
          <w:rFonts w:ascii="Arial" w:hAnsi="Arial" w:cs="Arial"/>
          <w:bCs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B.Sc. </w:t>
      </w:r>
      <w:r>
        <w:rPr>
          <w:rFonts w:ascii="Arial" w:hAnsi="Arial" w:cs="Arial"/>
          <w:bCs/>
          <w:sz w:val="20"/>
          <w:szCs w:val="20"/>
        </w:rPr>
        <w:t>Chemie oder Wirtschaftschemie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B.Sc. </w:t>
      </w:r>
      <w:r>
        <w:rPr>
          <w:rFonts w:ascii="Arial" w:hAnsi="Arial" w:cs="Arial"/>
          <w:sz w:val="20"/>
          <w:szCs w:val="20"/>
        </w:rPr>
        <w:t>Biochemie/Molekularbiologie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00000" w:rsidRDefault="0069030F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LA Gymnasium/ Realschule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Zweifach-Bachelor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00000" w:rsidRDefault="0069030F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Anders: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000000" w:rsidRDefault="0069030F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ZUR PRÜFUNG:</w:t>
      </w:r>
    </w:p>
    <w:p w:rsidR="00000000" w:rsidRDefault="0069030F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Lehrveranstaltungsbezeichnung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Organische Chemie 1: Organische Synthese und </w:t>
      </w:r>
      <w:r>
        <w:rPr>
          <w:rFonts w:ascii="Arial" w:hAnsi="Arial" w:cs="Arial"/>
          <w:sz w:val="20"/>
          <w:szCs w:val="20"/>
        </w:rPr>
        <w:tab/>
        <w:t xml:space="preserve">Reaktionsmechanismen </w:t>
      </w:r>
    </w:p>
    <w:p w:rsidR="00000000" w:rsidRDefault="0069030F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Prüfungsfach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Organische Chemie</w:t>
      </w:r>
    </w:p>
    <w:p w:rsidR="00000000" w:rsidRDefault="0069030F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 der Prüfungsleistung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Klausur </w:t>
      </w:r>
    </w:p>
    <w:p w:rsidR="00000000" w:rsidRDefault="0069030F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Prof. Herges</w:t>
      </w:r>
    </w:p>
    <w:p w:rsidR="00000000" w:rsidRDefault="0069030F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28.03.2012</w:t>
      </w:r>
    </w:p>
    <w:p w:rsidR="00000000" w:rsidRDefault="0069030F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Modulnummer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chem</w:t>
      </w:r>
      <w:r>
        <w:rPr>
          <w:rFonts w:ascii="Arial" w:hAnsi="Arial" w:cs="Arial"/>
          <w:sz w:val="20"/>
          <w:szCs w:val="20"/>
        </w:rPr>
        <w:t xml:space="preserve"> 0303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chem 0311</w:t>
      </w:r>
    </w:p>
    <w:p w:rsidR="00000000" w:rsidRDefault="0069030F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Wiederholungsprüfung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2. Wiederholungsprüfung</w:t>
      </w:r>
    </w:p>
    <w:p w:rsidR="00000000" w:rsidRDefault="0069030F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ERKLÄRUNG ZUR PRÜFUNGSFÄHIGKEIT: </w:t>
      </w:r>
      <w:r>
        <w:rPr>
          <w:rFonts w:ascii="Arial" w:hAnsi="Arial" w:cs="Arial"/>
          <w:sz w:val="20"/>
          <w:szCs w:val="20"/>
        </w:rPr>
        <w:t>Hiermit erkläre ich gemäß §9 Abs. 6 PVO,</w:t>
      </w:r>
      <w:r>
        <w:rPr>
          <w:rFonts w:ascii="Arial" w:hAnsi="Arial" w:cs="Arial"/>
          <w:sz w:val="20"/>
          <w:szCs w:val="20"/>
        </w:rPr>
        <w:br/>
        <w:t>dass ich prüfungsfähig bin:</w:t>
      </w:r>
    </w:p>
    <w:p w:rsidR="00000000" w:rsidRDefault="0069030F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000000" w:rsidRDefault="0069030F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………………………………Unterschrift:………………………………………………… </w:t>
      </w:r>
    </w:p>
    <w:p w:rsidR="00000000" w:rsidRDefault="0069030F">
      <w:pPr>
        <w:pStyle w:val="StandardWeb"/>
        <w:spacing w:before="0"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NICHT MIT BL</w:t>
      </w:r>
      <w:r>
        <w:rPr>
          <w:rFonts w:ascii="Arial" w:hAnsi="Arial" w:cs="Arial"/>
          <w:b/>
          <w:i/>
          <w:sz w:val="20"/>
          <w:szCs w:val="20"/>
        </w:rPr>
        <w:t>EISTIFT</w:t>
      </w:r>
      <w:r>
        <w:rPr>
          <w:rFonts w:ascii="Arial" w:hAnsi="Arial" w:cs="Arial"/>
          <w:i/>
          <w:sz w:val="20"/>
          <w:szCs w:val="20"/>
        </w:rPr>
        <w:t xml:space="preserve"> ODER ROTSTIFT SCHREIBEN!!</w:t>
      </w:r>
    </w:p>
    <w:p w:rsidR="00000000" w:rsidRDefault="0069030F">
      <w:pPr>
        <w:pStyle w:val="StandardWeb"/>
        <w:snapToGrid w:val="0"/>
        <w:spacing w:before="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720"/>
        <w:gridCol w:w="722"/>
        <w:gridCol w:w="724"/>
        <w:gridCol w:w="725"/>
        <w:gridCol w:w="723"/>
        <w:gridCol w:w="723"/>
        <w:gridCol w:w="723"/>
        <w:gridCol w:w="723"/>
        <w:gridCol w:w="723"/>
        <w:gridCol w:w="721"/>
        <w:gridCol w:w="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720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1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724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725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0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sym w:font="Symbol" w:char="F0B3"/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91,5</w:t>
            </w:r>
          </w:p>
        </w:tc>
        <w:tc>
          <w:tcPr>
            <w:tcW w:w="721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724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725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Align w:val="bottom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720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1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725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Symbol" w:hAnsi="Symbol" w:cs="Arial"/>
                <w:b/>
                <w:sz w:val="16"/>
                <w:szCs w:val="20"/>
              </w:rPr>
            </w:pPr>
            <w:r>
              <w:rPr>
                <w:rFonts w:ascii="Symbol" w:hAnsi="Symbol" w:cs="Arial"/>
                <w:b/>
                <w:sz w:val="16"/>
                <w:szCs w:val="20"/>
              </w:rPr>
              <w:t>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65" w:type="dxa"/>
            <w:vAlign w:val="bottom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0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724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</w:p>
        </w:tc>
        <w:tc>
          <w:tcPr>
            <w:tcW w:w="725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</w:t>
            </w:r>
            <w:r>
              <w:rPr>
                <w:rFonts w:ascii="Arial" w:hAnsi="Arial" w:cs="Arial"/>
                <w:bCs/>
                <w:sz w:val="16"/>
                <w:szCs w:val="20"/>
              </w:rPr>
              <w:t>3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</w:t>
            </w: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65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00000" w:rsidRDefault="0069030F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000000" w:rsidRDefault="0069030F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000000" w:rsidRDefault="0069030F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..………………………….</w:t>
      </w:r>
    </w:p>
    <w:p w:rsidR="00000000" w:rsidRDefault="0069030F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Prüfer/in (eventuell Zweitkorrektor/in bei Wiederholungspr.)</w:t>
      </w:r>
    </w:p>
    <w:p w:rsidR="00000000" w:rsidRDefault="0069030F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000000" w:rsidRDefault="0069030F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Prüfer/in:………………………………………………… </w:t>
      </w:r>
    </w:p>
    <w:p w:rsidR="00000000" w:rsidRDefault="0069030F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000000" w:rsidRDefault="0069030F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Zweitprüfer/in:………………………………………………… 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Gegen</w:t>
      </w:r>
      <w:r>
        <w:rPr>
          <w:rFonts w:ascii="Arial" w:hAnsi="Arial" w:cs="Arial"/>
          <w:sz w:val="16"/>
          <w:szCs w:val="16"/>
        </w:rPr>
        <w:t xml:space="preserve"> die Benotung kann bis zu einem Monat nach Bekanntgabe schriftlich oder zur Niederschrift bei dem zuständigen Prüfungsausschuss Widerspruch eingelegt werden. Erfolgt dieser nicht, wird die Benotung unwider</w:t>
      </w:r>
      <w:r>
        <w:rPr>
          <w:rFonts w:ascii="Arial" w:hAnsi="Arial" w:cs="Arial"/>
          <w:sz w:val="16"/>
          <w:szCs w:val="16"/>
        </w:rPr>
        <w:softHyphen/>
        <w:t>ruflich anerkannt. Innerhalb eines Jahres kann auf</w:t>
      </w:r>
      <w:r>
        <w:rPr>
          <w:rFonts w:ascii="Arial" w:hAnsi="Arial" w:cs="Arial"/>
          <w:sz w:val="16"/>
          <w:szCs w:val="16"/>
        </w:rPr>
        <w:t xml:space="preserve"> Antrag in die schriftliche Prüfungsarbeit Einsicht genommen werden. Die Einsichtnahme der Klausuren im Anschluss an den Prüfungszeitraum erfolgt entsprechend den Regelungen des Faches.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a) Schreiben Sie den Mechanismus für die radikalische Reduktion von</w:t>
      </w:r>
      <w:r>
        <w:rPr>
          <w:rFonts w:ascii="Arial" w:hAnsi="Arial" w:cs="Arial"/>
        </w:rPr>
        <w:t xml:space="preserve"> Bromcyclopentan mit Tributylzinnhydrid und AIBN auf.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Start: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Kette: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Setzt man 6-Bromhex-1-en mit Tributylzinnhydrid um, erhält man Methylcyclopentan und Cyclohexan. Erklären Sie den Mechanismus: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center"/>
        <w:rPr>
          <w:rFonts w:ascii="Arial" w:hAnsi="Arial" w:cs="Arial"/>
        </w:rPr>
      </w:pPr>
      <w:r>
        <w:object w:dxaOrig="6646" w:dyaOrig="8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408.75pt" o:ole="">
            <v:imagedata r:id="rId7" o:title=""/>
          </v:shape>
          <o:OLEObject Type="Embed" ProgID="ChemDraw.Document.6.0" ShapeID="_x0000_i1025" DrawAspect="Content" ObjectID="_1458726817" r:id="rId8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12 Punk</w:t>
      </w:r>
      <w:r>
        <w:rPr>
          <w:rFonts w:ascii="Arial" w:hAnsi="Arial" w:cs="Arial"/>
          <w:sz w:val="36"/>
        </w:rPr>
        <w:t>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a) Naturkautschuk ist ein Polymer, welches man auch künstlich durch radikalische Polymerisation von Isopren herstellen kann. 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528" w:dyaOrig="1337">
          <v:shape id="_x0000_i1026" type="#_x0000_t75" style="width:453.75pt;height:63.75pt" o:ole="">
            <v:imagedata r:id="rId9" o:title=""/>
          </v:shape>
          <o:OLEObject Type="Embed" ProgID="ChemDraw.Document.6.0" ShapeID="_x0000_i1026" DrawAspect="Content" ObjectID="_1458726818" r:id="rId10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Naturprodukt enthält ausschließlich cis-Doppelbindungen. Leitet man durch einen Gu</w:t>
      </w:r>
      <w:r>
        <w:rPr>
          <w:rFonts w:ascii="Arial" w:hAnsi="Arial" w:cs="Arial"/>
        </w:rPr>
        <w:t>mmischlauch (wie er im Labor oft verwendet wird) Ozon, ändert er zunächst sein Aussehen nicht. Legt man dann den Schlauch aber vorsichtig in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/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löst er sich komplett aus. Was ist passiert?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931" w:dyaOrig="3750">
          <v:shape id="_x0000_i1027" type="#_x0000_t75" style="width:453pt;height:171pt" o:ole="">
            <v:imagedata r:id="rId11" o:title=""/>
          </v:shape>
          <o:OLEObject Type="Embed" ProgID="ChemDraw.Document.6.0" ShapeID="_x0000_i1027" DrawAspect="Content" ObjectID="_1458726819" r:id="rId12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Wie heißt das Prod</w:t>
      </w:r>
      <w:r>
        <w:rPr>
          <w:rFonts w:ascii="Arial" w:hAnsi="Arial" w:cs="Arial"/>
        </w:rPr>
        <w:t>ukt mit IUPAC-Namen?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Lävulinsäure kann man auch aus Acetylen herstellen: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633" w:dyaOrig="8086">
          <v:shape id="_x0000_i1028" type="#_x0000_t75" style="width:453pt;height:380.25pt" o:ole="">
            <v:imagedata r:id="rId13" o:title=""/>
          </v:shape>
          <o:OLEObject Type="Embed" ProgID="ChemDraw.Document.6.0" ShapeID="_x0000_i1028" DrawAspect="Content" ObjectID="_1458726820" r:id="rId14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9 Punkte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In einem Labor wurde eine Flasche gefunden, die eine klare Flüssigkeit enthält. Die Aufschr</w:t>
      </w:r>
      <w:r>
        <w:rPr>
          <w:rFonts w:ascii="Arial" w:hAnsi="Arial" w:cs="Arial"/>
        </w:rPr>
        <w:t>ift auf dem Etikett lautet: „Isoliert aus Limonen“. Wegen Ihrer analytischen Fähigkeiten in organischer Chemie werden Sie beauftragt die Substanz zu analysieren.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Elementaranalyse liefert 88.16 % C und 11.84 % H. Bei Zugabe von Brom zu einer Lösung in C</w:t>
      </w:r>
      <w:r>
        <w:rPr>
          <w:rFonts w:ascii="Arial" w:hAnsi="Arial" w:cs="Arial"/>
        </w:rPr>
        <w:t>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entfärbt sich die Mischung. Bei Hydrierung über Pd/C werden zwei Äquivalente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verbraucht. Das Produkt ist 1-Isopropyl-4-methylcyclohexan. Die Ozonolyse und nachfolgende Aufarbeitung unter oxidativen Bedingungen (H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liefert folgendes Produkt: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3217" w:dyaOrig="1679">
          <v:shape id="_x0000_i1029" type="#_x0000_t75" style="width:160.5pt;height:84pt" o:ole="">
            <v:imagedata r:id="rId15" o:title=""/>
          </v:shape>
          <o:OLEObject Type="Embed" ProgID="ChemDraw.Document.6.0" ShapeID="_x0000_i1029" DrawAspect="Content" ObjectID="_1458726821" r:id="rId16"/>
        </w:object>
      </w:r>
      <w:r>
        <w:rPr>
          <w:rFonts w:ascii="Arial" w:hAnsi="Arial" w:cs="Arial"/>
        </w:rPr>
        <w:t xml:space="preserve"> 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Schlüsse ziehen sie aus den Angaben: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Elementaranalyse: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Reaktion mit Brom: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Hydrierung: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 des hydrierten Produktes: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 des Ozonolyseproduktes: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Struktur hat die Substanz in der</w:t>
      </w:r>
      <w:r>
        <w:rPr>
          <w:rFonts w:ascii="Arial" w:hAnsi="Arial" w:cs="Arial"/>
        </w:rPr>
        <w:t xml:space="preserve"> Flasche?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7 Punkte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Vervollständigen Sie die Zwischenstufen der folgenden Reaktionen und kennzeichnen Sie jeweils den nucleophilen Angriff mit einem Elektronen-verschiebungspfeil.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586" w:dyaOrig="2130">
          <v:shape id="_x0000_i1030" type="#_x0000_t75" style="width:453.75pt;height:100.5pt" o:ole="">
            <v:imagedata r:id="rId17" o:title=""/>
          </v:shape>
          <o:OLEObject Type="Embed" ProgID="ChemDraw.Document.6.0" ShapeID="_x0000_i1030" DrawAspect="Content" ObjectID="_1458726822" r:id="rId18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29" w:dyaOrig="3535">
          <v:shape id="_x0000_i1031" type="#_x0000_t75" style="width:453.75pt;height:155.25pt" o:ole="">
            <v:imagedata r:id="rId19" o:title=""/>
          </v:shape>
          <o:OLEObject Type="Embed" ProgID="ChemDraw.Document.6.0" ShapeID="_x0000_i1031" DrawAspect="Content" ObjectID="_1458726823" r:id="rId20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092" w:dyaOrig="4740">
          <v:shape id="_x0000_i1032" type="#_x0000_t75" style="width:453pt;height:213pt" o:ole="">
            <v:imagedata r:id="rId21" o:title=""/>
          </v:shape>
          <o:OLEObject Type="Embed" ProgID="ChemDraw.Document.6.0" ShapeID="_x0000_i1032" DrawAspect="Content" ObjectID="_1458726824" r:id="rId22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8 Punkte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Vervollständigen Sie die Reaktionsgleichungen.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476" w:dyaOrig="11506">
          <v:shape id="_x0000_i1033" type="#_x0000_t75" style="width:453pt;height:498pt" o:ole="">
            <v:imagedata r:id="rId23" o:title=""/>
          </v:shape>
          <o:OLEObject Type="Embed" ProgID="ChemDraw.Document.6.0" ShapeID="_x0000_i1033" DrawAspect="Content" ObjectID="_1458726825" r:id="rId24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Wie lauten die Namen der Reaktionen?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</w:t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  <w:t>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bCs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</w:t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  <w:t>F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bCs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</w:t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  <w:t>G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bCs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D</w:t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  <w:t>H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13 Punkte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Diazome</w:t>
      </w:r>
      <w:r>
        <w:rPr>
          <w:rFonts w:ascii="Arial" w:hAnsi="Arial" w:cs="Arial"/>
        </w:rPr>
        <w:t>than ist ein vielseitiges Reagens. Welche Produkte entstehen?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501" w:dyaOrig="11212">
          <v:shape id="_x0000_i1034" type="#_x0000_t75" style="width:453pt;height:483.75pt" o:ole="">
            <v:imagedata r:id="rId25" o:title=""/>
          </v:shape>
          <o:OLEObject Type="Embed" ProgID="ChemDraw.Document.6.0" ShapeID="_x0000_i1034" DrawAspect="Content" ObjectID="_1458726826" r:id="rId26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12 Punkte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Geben Sie die Produkte der folgenden Reaktionen an: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8872" w:dyaOrig="8880">
          <v:shape id="_x0000_i1035" type="#_x0000_t75" style="width:443.25pt;height:444pt" o:ole="">
            <v:imagedata r:id="rId27" o:title=""/>
          </v:shape>
          <o:OLEObject Type="Embed" ProgID="ChemDraw.Document.6.0" ShapeID="_x0000_i1035" DrawAspect="Content" ObjectID="_1458726827" r:id="rId28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4 Punkte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Wie stellt m</w:t>
      </w:r>
      <w:r>
        <w:rPr>
          <w:rFonts w:ascii="Arial" w:hAnsi="Arial" w:cs="Arial"/>
        </w:rPr>
        <w:t>an folgende Verbindungen aus Benzol her? Tipp: für die Darstellung des 4-Nitroanilins benötigt man im Verlauf der Synthese eine Acetylschutzgruppe.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87" w:dyaOrig="6998">
          <v:shape id="_x0000_i1036" type="#_x0000_t75" style="width:453.75pt;height:305.25pt" o:ole="">
            <v:imagedata r:id="rId29" o:title=""/>
          </v:shape>
          <o:OLEObject Type="Embed" ProgID="ChemDraw.Document.6.0" ShapeID="_x0000_i1036" DrawAspect="Content" ObjectID="_1458726828" r:id="rId30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12 Punkte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9. Folgende Verbindungen werden zunächst mit Lithiumalumi</w:t>
      </w:r>
      <w:r>
        <w:rPr>
          <w:rFonts w:ascii="Arial" w:hAnsi="Arial" w:cs="Arial"/>
        </w:rPr>
        <w:t>niumhydrid reduziert und anschließend unter den gegebenen Bedingungen eliminiert. Vervollständigen Sie die Reaktionen und geben sie an, wie viel mol Reduktionsmittel benötigt wird.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368" w:dyaOrig="1771">
          <v:shape id="_x0000_i1037" type="#_x0000_t75" style="width:453.75pt;height:85.5pt" o:ole="">
            <v:imagedata r:id="rId31" o:title=""/>
          </v:shape>
          <o:OLEObject Type="Embed" ProgID="ChemDraw.Document.6.0" ShapeID="_x0000_i1037" DrawAspect="Content" ObjectID="_1458726829" r:id="rId32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benötigte Menge: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83" w:dyaOrig="1666">
          <v:shape id="_x0000_i1038" type="#_x0000_t75" style="width:453pt;height:72.75pt" o:ole="">
            <v:imagedata r:id="rId33" o:title=""/>
          </v:shape>
          <o:OLEObject Type="Embed" ProgID="ChemDraw.Document.6.0" ShapeID="_x0000_i1038" DrawAspect="Content" ObjectID="_1458726830" r:id="rId34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benötigte Menge: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309" w:dyaOrig="1771">
          <v:shape id="_x0000_i1039" type="#_x0000_t75" style="width:453pt;height:86.25pt" o:ole="">
            <v:imagedata r:id="rId35" o:title=""/>
          </v:shape>
          <o:OLEObject Type="Embed" ProgID="ChemDraw.Document.6.0" ShapeID="_x0000_i1039" DrawAspect="Content" ObjectID="_1458726831" r:id="rId36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benötigte Menge: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242" w:dyaOrig="2805">
          <v:shape id="_x0000_i1040" type="#_x0000_t75" style="width:453pt;height:137.25pt" o:ole="">
            <v:imagedata r:id="rId37" o:title=""/>
          </v:shape>
          <o:OLEObject Type="Embed" ProgID="ChemDraw.Document.6.0" ShapeID="_x0000_i1040" DrawAspect="Content" ObjectID="_1458726832" r:id="rId38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benötigte Menge: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6 Punkte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Welche Produkte entstehen bei der Protonierung, Wasserabspaltung und Wagner-Meerwei</w:t>
      </w:r>
      <w:r>
        <w:rPr>
          <w:rFonts w:ascii="Arial" w:hAnsi="Arial" w:cs="Arial"/>
        </w:rPr>
        <w:t>n-Umlagerung aus folgenden Alkoholen? Welche Alkene entstehen daraus durch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-Abspaltung?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298" w:dyaOrig="1260">
          <v:shape id="_x0000_i1041" type="#_x0000_t75" style="width:453pt;height:55.5pt" o:ole="">
            <v:imagedata r:id="rId39" o:title=""/>
          </v:shape>
          <o:OLEObject Type="Embed" ProgID="ChemDraw.Document.6.0" ShapeID="_x0000_i1041" DrawAspect="Content" ObjectID="_1458726833" r:id="rId40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13" w:dyaOrig="1590">
          <v:shape id="_x0000_i1042" type="#_x0000_t75" style="width:453pt;height:69.75pt" o:ole="">
            <v:imagedata r:id="rId41" o:title=""/>
          </v:shape>
          <o:OLEObject Type="Embed" ProgID="ChemDraw.Document.6.0" ShapeID="_x0000_i1042" DrawAspect="Content" ObjectID="_1458726834" r:id="rId42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437" w:dyaOrig="3870">
          <v:shape id="_x0000_i1043" type="#_x0000_t75" style="width:453.75pt;height:168pt" o:ole="">
            <v:imagedata r:id="rId43" o:title=""/>
          </v:shape>
          <o:OLEObject Type="Embed" ProgID="ChemDraw.Document.6.0" ShapeID="_x0000_i1043" DrawAspect="Content" ObjectID="_1458726835" r:id="rId44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443" w:dyaOrig="4851">
          <v:shape id="_x0000_i1044" type="#_x0000_t75" style="width:453pt;height:210.75pt" o:ole="">
            <v:imagedata r:id="rId45" o:title=""/>
          </v:shape>
          <o:OLEObject Type="Embed" ProgID="ChemDraw.Document.6.0" ShapeID="_x0000_i1044" DrawAspect="Content" ObjectID="_1458726836" r:id="rId46"/>
        </w:objec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</w:p>
    <w:p w:rsidR="00000000" w:rsidRDefault="0069030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7681" w:dyaOrig="4899">
          <v:shape id="_x0000_i1045" type="#_x0000_t75" style="width:384pt;height:245.25pt" o:ole="">
            <v:imagedata r:id="rId47" o:title=""/>
          </v:shape>
          <o:OLEObject Type="Embed" ProgID="ChemDraw.Document.6.0" ShapeID="_x0000_i1045" DrawAspect="Content" ObjectID="_1458726837" r:id="rId48"/>
        </w:object>
      </w:r>
    </w:p>
    <w:p w:rsidR="0069030F" w:rsidRDefault="0069030F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17 Punkte</w:t>
      </w:r>
    </w:p>
    <w:sectPr w:rsidR="00690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2"/>
    <w:rsid w:val="003E3A12"/>
    <w:rsid w:val="006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364"/>
      </w:tabs>
      <w:spacing w:before="120" w:line="120" w:lineRule="exact"/>
      <w:ind w:right="-2835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StandardWeb">
    <w:name w:val="Normal (Web)"/>
    <w:basedOn w:val="Standard"/>
    <w:semiHidden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364"/>
      </w:tabs>
      <w:spacing w:before="120" w:line="120" w:lineRule="exact"/>
      <w:ind w:right="-2835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StandardWeb">
    <w:name w:val="Normal (Web)"/>
    <w:basedOn w:val="Standard"/>
    <w:semiHidden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812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n/a</Company>
  <LinksUpToDate>false</LinksUpToDate>
  <CharactersWithSpaces>5920</CharactersWithSpaces>
  <SharedDoc>false</SharedDoc>
  <HLinks>
    <vt:vector size="6" baseType="variant">
      <vt:variant>
        <vt:i4>3539001</vt:i4>
      </vt:variant>
      <vt:variant>
        <vt:i4>-1</vt:i4>
      </vt:variant>
      <vt:variant>
        <vt:i4>1034</vt:i4>
      </vt:variant>
      <vt:variant>
        <vt:i4>1</vt:i4>
      </vt:variant>
      <vt:variant>
        <vt:lpwstr>CAU-Symbol.JPG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Thore Wendler</dc:creator>
  <cp:lastModifiedBy>AK Herges - Grace</cp:lastModifiedBy>
  <cp:revision>2</cp:revision>
  <cp:lastPrinted>2012-02-20T13:14:00Z</cp:lastPrinted>
  <dcterms:created xsi:type="dcterms:W3CDTF">2014-04-11T11:07:00Z</dcterms:created>
  <dcterms:modified xsi:type="dcterms:W3CDTF">2014-04-11T11:07:00Z</dcterms:modified>
</cp:coreProperties>
</file>