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Look w:val="04A0"/>
      </w:tblPr>
      <w:tblGrid>
        <w:gridCol w:w="3637"/>
        <w:gridCol w:w="3637"/>
        <w:gridCol w:w="3638"/>
      </w:tblGrid>
      <w:tr w:rsidR="00775C64" w:rsidRPr="00775C64" w:rsidTr="005744B5">
        <w:tc>
          <w:tcPr>
            <w:tcW w:w="3637" w:type="dxa"/>
            <w:vAlign w:val="center"/>
          </w:tcPr>
          <w:p w:rsidR="00775C64" w:rsidRPr="00C554CE" w:rsidRDefault="00967408" w:rsidP="00C554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pict>
                <v:rect id="_x0000_s1027" style="position:absolute;margin-left:-5.65pt;margin-top:-2.05pt;width:548.4pt;height:771.95pt;z-index:251659264" o:allowincell="f" filled="f" strokecolor="#002060" strokeweight="6pt"/>
              </w:pict>
            </w:r>
            <w:r w:rsidR="00775C64" w:rsidRPr="00C554CE">
              <w:rPr>
                <w:rFonts w:ascii="Arial" w:hAnsi="Arial" w:cs="Arial"/>
                <w:b/>
              </w:rPr>
              <w:t>Stand:</w:t>
            </w:r>
            <w:r w:rsidR="00775C64" w:rsidRPr="00C554CE">
              <w:rPr>
                <w:rFonts w:ascii="Arial" w:hAnsi="Arial" w:cs="Arial"/>
              </w:rPr>
              <w:t xml:space="preserve"> </w:t>
            </w:r>
            <w:r w:rsidR="003A0B1C">
              <w:rPr>
                <w:rFonts w:ascii="Arial" w:hAnsi="Arial" w:cs="Arial"/>
              </w:rPr>
              <w:t>02/2020</w:t>
            </w:r>
          </w:p>
          <w:p w:rsidR="00775C64" w:rsidRPr="00C554CE" w:rsidRDefault="00775C64" w:rsidP="00C554CE">
            <w:pPr>
              <w:rPr>
                <w:rFonts w:ascii="Arial" w:hAnsi="Arial" w:cs="Arial"/>
                <w:b/>
              </w:rPr>
            </w:pPr>
            <w:r w:rsidRPr="00C554CE">
              <w:rPr>
                <w:rFonts w:ascii="Arial" w:hAnsi="Arial" w:cs="Arial"/>
                <w:b/>
              </w:rPr>
              <w:t>Verantwortlicher:</w:t>
            </w:r>
          </w:p>
          <w:p w:rsidR="003D1E02" w:rsidRDefault="003D1E02" w:rsidP="003D1E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Dr. </w:t>
            </w:r>
            <w:proofErr w:type="spellStart"/>
            <w:r>
              <w:rPr>
                <w:rFonts w:ascii="Arial" w:hAnsi="Arial" w:cs="Arial"/>
              </w:rPr>
              <w:t>Thisbe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Lindhorst</w:t>
            </w:r>
            <w:proofErr w:type="spellEnd"/>
          </w:p>
          <w:p w:rsidR="00775C64" w:rsidRPr="00C554CE" w:rsidRDefault="00775C64" w:rsidP="00C554CE">
            <w:pPr>
              <w:rPr>
                <w:rFonts w:ascii="Arial" w:hAnsi="Arial" w:cs="Arial"/>
                <w:b/>
              </w:rPr>
            </w:pPr>
            <w:r w:rsidRPr="00C554CE">
              <w:rPr>
                <w:rFonts w:ascii="Arial" w:hAnsi="Arial" w:cs="Arial"/>
                <w:b/>
              </w:rPr>
              <w:t>Arbeitsbereich:</w:t>
            </w:r>
          </w:p>
          <w:p w:rsidR="00775C64" w:rsidRPr="00775C64" w:rsidRDefault="00775C64" w:rsidP="00C554CE">
            <w:pPr>
              <w:rPr>
                <w:rFonts w:ascii="Arial" w:hAnsi="Arial" w:cs="Arial"/>
                <w:sz w:val="24"/>
              </w:rPr>
            </w:pPr>
            <w:r w:rsidRPr="00C554CE">
              <w:rPr>
                <w:rFonts w:ascii="Arial" w:hAnsi="Arial" w:cs="Arial"/>
              </w:rPr>
              <w:t>Otto Diels-Institut für Organische Chemie</w:t>
            </w:r>
          </w:p>
        </w:tc>
        <w:tc>
          <w:tcPr>
            <w:tcW w:w="3637" w:type="dxa"/>
            <w:vAlign w:val="center"/>
          </w:tcPr>
          <w:p w:rsidR="00775C64" w:rsidRDefault="00775C64" w:rsidP="00C554C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20E16" w:rsidRPr="00720E16" w:rsidRDefault="00720E16" w:rsidP="00720E1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20E16"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775C64" w:rsidRDefault="00720E16" w:rsidP="00C554C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Betriebsanweisung</w:t>
            </w:r>
          </w:p>
          <w:p w:rsidR="00720E16" w:rsidRPr="00720E16" w:rsidRDefault="00720E16" w:rsidP="00C554CE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4270E3" w:rsidRPr="00F26B0D" w:rsidRDefault="0022550D" w:rsidP="00C554C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Arbeiten mit UV-Licht</w:t>
            </w:r>
          </w:p>
          <w:p w:rsidR="00775C64" w:rsidRPr="00775C64" w:rsidRDefault="00775C64" w:rsidP="00C554C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638" w:type="dxa"/>
          </w:tcPr>
          <w:p w:rsidR="00775C64" w:rsidRPr="00775C64" w:rsidRDefault="00775C64" w:rsidP="00C554C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de-DE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335280</wp:posOffset>
                  </wp:positionH>
                  <wp:positionV relativeFrom="paragraph">
                    <wp:posOffset>269240</wp:posOffset>
                  </wp:positionV>
                  <wp:extent cx="1610360" cy="532130"/>
                  <wp:effectExtent l="19050" t="0" r="8890" b="0"/>
                  <wp:wrapTight wrapText="bothSides">
                    <wp:wrapPolygon edited="0">
                      <wp:start x="-256" y="0"/>
                      <wp:lineTo x="-256" y="20878"/>
                      <wp:lineTo x="21719" y="20878"/>
                      <wp:lineTo x="21719" y="10053"/>
                      <wp:lineTo x="20186" y="7733"/>
                      <wp:lineTo x="11498" y="0"/>
                      <wp:lineTo x="-256" y="0"/>
                    </wp:wrapPolygon>
                  </wp:wrapTight>
                  <wp:docPr id="2" name="Bild 2" descr="cau-sw-1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u-sw-1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360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03568" w:rsidRPr="00775C64" w:rsidTr="0011318C">
        <w:tc>
          <w:tcPr>
            <w:tcW w:w="10912" w:type="dxa"/>
            <w:gridSpan w:val="3"/>
            <w:shd w:val="clear" w:color="auto" w:fill="002060"/>
          </w:tcPr>
          <w:p w:rsidR="00903568" w:rsidRPr="00C554CE" w:rsidRDefault="00775C64" w:rsidP="004270E3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54CE">
              <w:rPr>
                <w:rFonts w:ascii="Arial" w:hAnsi="Arial" w:cs="Arial"/>
                <w:b/>
                <w:color w:val="FFFFFF" w:themeColor="background1"/>
                <w:sz w:val="24"/>
              </w:rPr>
              <w:t>Anwendungsbereich</w:t>
            </w:r>
          </w:p>
        </w:tc>
      </w:tr>
      <w:tr w:rsidR="00903568" w:rsidRPr="00775C64" w:rsidTr="00903568">
        <w:tc>
          <w:tcPr>
            <w:tcW w:w="10912" w:type="dxa"/>
            <w:gridSpan w:val="3"/>
          </w:tcPr>
          <w:p w:rsidR="00903568" w:rsidRPr="00C554CE" w:rsidRDefault="0011318C" w:rsidP="0022550D">
            <w:pPr>
              <w:spacing w:before="120" w:after="120"/>
              <w:rPr>
                <w:rFonts w:ascii="Arial" w:hAnsi="Arial" w:cs="Arial"/>
              </w:rPr>
            </w:pPr>
            <w:r w:rsidRPr="00C42922">
              <w:rPr>
                <w:rFonts w:ascii="Arial" w:hAnsi="Arial" w:cs="Arial"/>
                <w:sz w:val="20"/>
              </w:rPr>
              <w:t xml:space="preserve">Diese Betriebsanweisung gilt für das Arbeiten </w:t>
            </w:r>
            <w:r w:rsidR="00895607">
              <w:rPr>
                <w:rFonts w:ascii="Arial" w:hAnsi="Arial" w:cs="Arial"/>
                <w:sz w:val="20"/>
              </w:rPr>
              <w:t xml:space="preserve">und den Umgang </w:t>
            </w:r>
            <w:r w:rsidR="0022550D">
              <w:rPr>
                <w:rFonts w:ascii="Arial" w:hAnsi="Arial" w:cs="Arial"/>
                <w:sz w:val="20"/>
              </w:rPr>
              <w:t xml:space="preserve">mit UV-Licht im Rahmen photochemischer Reaktionen und Betrachtung von </w:t>
            </w:r>
            <w:proofErr w:type="spellStart"/>
            <w:r w:rsidR="0022550D">
              <w:rPr>
                <w:rFonts w:ascii="Arial" w:hAnsi="Arial" w:cs="Arial"/>
                <w:sz w:val="20"/>
              </w:rPr>
              <w:t>Dünnschichtchromatogrammen</w:t>
            </w:r>
            <w:proofErr w:type="spellEnd"/>
            <w:r w:rsidR="0022550D">
              <w:rPr>
                <w:rFonts w:ascii="Arial" w:hAnsi="Arial" w:cs="Arial"/>
                <w:sz w:val="20"/>
              </w:rPr>
              <w:t xml:space="preserve"> unter einer UV-Lampe o.ä.</w:t>
            </w:r>
          </w:p>
        </w:tc>
      </w:tr>
      <w:tr w:rsidR="00903568" w:rsidRPr="00775C64" w:rsidTr="004270E3">
        <w:tc>
          <w:tcPr>
            <w:tcW w:w="10912" w:type="dxa"/>
            <w:gridSpan w:val="3"/>
            <w:shd w:val="clear" w:color="auto" w:fill="002060"/>
          </w:tcPr>
          <w:p w:rsidR="00903568" w:rsidRPr="00BB1CF8" w:rsidRDefault="004270E3" w:rsidP="004270E3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B1CF8">
              <w:rPr>
                <w:rFonts w:ascii="Arial" w:hAnsi="Arial" w:cs="Arial"/>
                <w:b/>
                <w:color w:val="FFFFFF" w:themeColor="background1"/>
                <w:sz w:val="24"/>
              </w:rPr>
              <w:t>Gefahren für Mensch und Umwelt</w:t>
            </w:r>
          </w:p>
        </w:tc>
      </w:tr>
      <w:tr w:rsidR="00903568" w:rsidRPr="00775C64" w:rsidTr="00903568">
        <w:tc>
          <w:tcPr>
            <w:tcW w:w="10912" w:type="dxa"/>
            <w:gridSpan w:val="3"/>
          </w:tcPr>
          <w:p w:rsidR="005744B5" w:rsidRPr="008733E9" w:rsidRDefault="00895607" w:rsidP="008733E9">
            <w:pPr>
              <w:pStyle w:val="Listenabsatz"/>
              <w:numPr>
                <w:ilvl w:val="0"/>
                <w:numId w:val="1"/>
              </w:numPr>
              <w:spacing w:before="120"/>
              <w:ind w:left="198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DE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175840</wp:posOffset>
                  </wp:positionH>
                  <wp:positionV relativeFrom="paragraph">
                    <wp:posOffset>22335</wp:posOffset>
                  </wp:positionV>
                  <wp:extent cx="577298" cy="508884"/>
                  <wp:effectExtent l="19050" t="0" r="0" b="0"/>
                  <wp:wrapNone/>
                  <wp:docPr id="13" name="Grafik 12" descr="Warnzeichen_Allgemeines Warnzeichen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rnzeichen_Allgemeines Warnzeichen.wm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298" cy="508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2550D">
              <w:rPr>
                <w:rFonts w:ascii="Arial" w:hAnsi="Arial" w:cs="Arial"/>
                <w:noProof/>
                <w:sz w:val="20"/>
                <w:lang w:eastAsia="de-DE"/>
              </w:rPr>
              <w:t>UV-Strahlung reizt und schädigt die Augen (Gefahr der Erblindung) und kann Hautreizungen hervorrufen.</w:t>
            </w:r>
          </w:p>
          <w:p w:rsidR="009A536A" w:rsidRPr="0022550D" w:rsidRDefault="0022550D" w:rsidP="0022550D">
            <w:pPr>
              <w:pStyle w:val="Listenabsatz"/>
              <w:numPr>
                <w:ilvl w:val="0"/>
                <w:numId w:val="1"/>
              </w:numPr>
              <w:spacing w:after="120"/>
              <w:ind w:left="198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Hochleistungs-UV-Strahler erzeugen beim Betrieb unter Einwirkung von Sauerstoff Ozon.</w:t>
            </w:r>
          </w:p>
        </w:tc>
      </w:tr>
      <w:tr w:rsidR="00903568" w:rsidRPr="00775C64" w:rsidTr="005744B5">
        <w:tc>
          <w:tcPr>
            <w:tcW w:w="10912" w:type="dxa"/>
            <w:gridSpan w:val="3"/>
            <w:shd w:val="clear" w:color="auto" w:fill="002060"/>
          </w:tcPr>
          <w:p w:rsidR="00903568" w:rsidRPr="00482A8C" w:rsidRDefault="005744B5" w:rsidP="005744B5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482A8C">
              <w:rPr>
                <w:rFonts w:ascii="Arial" w:hAnsi="Arial" w:cs="Arial"/>
                <w:b/>
                <w:color w:val="FFFFFF" w:themeColor="background1"/>
                <w:sz w:val="24"/>
              </w:rPr>
              <w:t>Schutzmaßnahmen und Verhaltensregeln</w:t>
            </w:r>
          </w:p>
        </w:tc>
      </w:tr>
      <w:tr w:rsidR="00903568" w:rsidRPr="00775C64" w:rsidTr="00903568">
        <w:tc>
          <w:tcPr>
            <w:tcW w:w="10912" w:type="dxa"/>
            <w:gridSpan w:val="3"/>
          </w:tcPr>
          <w:p w:rsidR="00C554CE" w:rsidRPr="00C42922" w:rsidRDefault="008733E9" w:rsidP="00FD4969">
            <w:pPr>
              <w:pStyle w:val="Listenabsatz"/>
              <w:numPr>
                <w:ilvl w:val="0"/>
                <w:numId w:val="1"/>
              </w:numPr>
              <w:spacing w:before="120"/>
              <w:ind w:left="198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DE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109193</wp:posOffset>
                  </wp:positionV>
                  <wp:extent cx="497785" cy="485029"/>
                  <wp:effectExtent l="19050" t="0" r="0" b="0"/>
                  <wp:wrapNone/>
                  <wp:docPr id="11" name="Grafik 10" descr="m00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004.wm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785" cy="485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2550D">
              <w:rPr>
                <w:rFonts w:ascii="Arial" w:hAnsi="Arial" w:cs="Arial"/>
                <w:noProof/>
                <w:sz w:val="20"/>
                <w:lang w:eastAsia="de-DE"/>
              </w:rPr>
              <w:t>UV-Lampen dürfen nur mit dem dazugehörigen Vorschaltgerät (Transformator) verwendet werden.</w:t>
            </w:r>
          </w:p>
          <w:p w:rsidR="00C554CE" w:rsidRPr="00C42922" w:rsidRDefault="0022550D" w:rsidP="00FD4969">
            <w:pPr>
              <w:pStyle w:val="Listenabsatz"/>
              <w:numPr>
                <w:ilvl w:val="0"/>
                <w:numId w:val="1"/>
              </w:numPr>
              <w:ind w:left="198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UV-Lampen, bes. Hochleistungslampen, werden sehr warm und müssen daher mit einer effektiven Kühlung betrieben werden.</w:t>
            </w:r>
          </w:p>
          <w:p w:rsidR="00C554CE" w:rsidRPr="00C42922" w:rsidRDefault="0022550D" w:rsidP="00FD4969">
            <w:pPr>
              <w:pStyle w:val="Listenabsatz"/>
              <w:numPr>
                <w:ilvl w:val="0"/>
                <w:numId w:val="1"/>
              </w:numPr>
              <w:ind w:left="198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DE"/>
              </w:rPr>
              <w:t>Bei Arbeiten mit brennender Lampung UV-Schutzbrille tragen! Die Schutzbrille muss auf Leistung und Wellenlänge der verwendeten Lichtquelle abgestimmt sein.</w:t>
            </w:r>
          </w:p>
          <w:p w:rsidR="001776D5" w:rsidRPr="00C42922" w:rsidRDefault="0022550D" w:rsidP="00FD4969">
            <w:pPr>
              <w:pStyle w:val="Listenabsatz"/>
              <w:numPr>
                <w:ilvl w:val="0"/>
                <w:numId w:val="1"/>
              </w:numPr>
              <w:ind w:left="198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DE"/>
              </w:rPr>
              <w:t>Nicht in die brennende Lampe schauen! Belichtungsapparaturen abdecken, lichtdichte Ummantelung (nicht brennbar) verwenden, wie z.B. Alufolie.</w:t>
            </w:r>
          </w:p>
          <w:p w:rsidR="00AF3ED0" w:rsidRPr="0022550D" w:rsidRDefault="0022550D" w:rsidP="0022550D">
            <w:pPr>
              <w:pStyle w:val="Listenabsatz"/>
              <w:numPr>
                <w:ilvl w:val="0"/>
                <w:numId w:val="1"/>
              </w:numPr>
              <w:spacing w:after="120"/>
              <w:ind w:left="198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Bei ozonentwickelnden Hochleistungslampen muss im Abzug oder mit einer wirksamen Quellenabsaugung gearbeitet werden.</w:t>
            </w:r>
          </w:p>
        </w:tc>
      </w:tr>
      <w:tr w:rsidR="00C554CE" w:rsidRPr="00775C64" w:rsidTr="00C554CE">
        <w:tc>
          <w:tcPr>
            <w:tcW w:w="10912" w:type="dxa"/>
            <w:gridSpan w:val="3"/>
            <w:shd w:val="clear" w:color="auto" w:fill="002060"/>
          </w:tcPr>
          <w:p w:rsidR="00C554CE" w:rsidRPr="00482A8C" w:rsidRDefault="00C554CE" w:rsidP="00AF3ED0">
            <w:pPr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24"/>
              </w:rPr>
            </w:pPr>
            <w:r w:rsidRPr="00482A8C">
              <w:rPr>
                <w:rFonts w:ascii="Arial" w:hAnsi="Arial" w:cs="Arial"/>
                <w:b/>
                <w:color w:val="FFFFFF" w:themeColor="background1"/>
                <w:sz w:val="24"/>
              </w:rPr>
              <w:t>Verhalten bei Störungen</w:t>
            </w:r>
            <w:r w:rsidR="00990B2E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/ im Gefahrenfall</w:t>
            </w:r>
          </w:p>
        </w:tc>
      </w:tr>
      <w:tr w:rsidR="00C554CE" w:rsidRPr="00775C64" w:rsidTr="00903568">
        <w:tc>
          <w:tcPr>
            <w:tcW w:w="10912" w:type="dxa"/>
            <w:gridSpan w:val="3"/>
          </w:tcPr>
          <w:p w:rsidR="009C7A25" w:rsidRPr="00AF3ED0" w:rsidRDefault="0022550D" w:rsidP="00AF3ED0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Defekte UV-Lampen nicht einsetzen und der weiteren Benutzung entziehen. Störung melden.</w:t>
            </w:r>
          </w:p>
        </w:tc>
      </w:tr>
      <w:tr w:rsidR="00C554CE" w:rsidRPr="00775C64" w:rsidTr="00C554CE">
        <w:tc>
          <w:tcPr>
            <w:tcW w:w="10912" w:type="dxa"/>
            <w:gridSpan w:val="3"/>
            <w:shd w:val="clear" w:color="auto" w:fill="002060"/>
          </w:tcPr>
          <w:p w:rsidR="00C554CE" w:rsidRPr="00482A8C" w:rsidRDefault="00C554CE" w:rsidP="00C554CE">
            <w:pPr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24"/>
              </w:rPr>
            </w:pPr>
            <w:r w:rsidRPr="00482A8C">
              <w:rPr>
                <w:rFonts w:ascii="Arial" w:hAnsi="Arial" w:cs="Arial"/>
                <w:b/>
                <w:color w:val="FFFFFF" w:themeColor="background1"/>
                <w:sz w:val="24"/>
              </w:rPr>
              <w:t>Erste Hilfe</w:t>
            </w:r>
          </w:p>
        </w:tc>
      </w:tr>
      <w:tr w:rsidR="00C554CE" w:rsidRPr="00775C64" w:rsidTr="00903568">
        <w:tc>
          <w:tcPr>
            <w:tcW w:w="10912" w:type="dxa"/>
            <w:gridSpan w:val="3"/>
          </w:tcPr>
          <w:p w:rsidR="00875EEA" w:rsidRPr="00C42922" w:rsidRDefault="00967408" w:rsidP="00875EEA">
            <w:pPr>
              <w:pStyle w:val="Listenabsatz"/>
              <w:numPr>
                <w:ilvl w:val="0"/>
                <w:numId w:val="2"/>
              </w:numPr>
              <w:spacing w:before="120"/>
              <w:ind w:left="19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376.25pt;margin-top:10.45pt;width:87.45pt;height:21.15pt;z-index:251672576;mso-position-horizontal-relative:text;mso-position-vertical-relative:text;mso-width-relative:margin;mso-height-relative:margin" stroked="f">
                  <v:textbox style="mso-next-textbox:#_x0000_s1029">
                    <w:txbxContent>
                      <w:p w:rsidR="00C42922" w:rsidRPr="00C42922" w:rsidRDefault="00C42922" w:rsidP="00C42922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Notruf: 0-112</w:t>
                        </w:r>
                      </w:p>
                    </w:txbxContent>
                  </v:textbox>
                </v:shape>
              </w:pict>
            </w:r>
            <w:r w:rsidR="00875EEA" w:rsidRPr="00C42922">
              <w:rPr>
                <w:rFonts w:ascii="Arial" w:hAnsi="Arial" w:cs="Arial"/>
                <w:sz w:val="20"/>
                <w:szCs w:val="20"/>
              </w:rPr>
              <w:t xml:space="preserve">Erste Hilfe leisten, </w:t>
            </w:r>
            <w:r w:rsidR="00875EEA">
              <w:rPr>
                <w:rFonts w:ascii="Arial" w:hAnsi="Arial" w:cs="Arial"/>
                <w:sz w:val="20"/>
                <w:szCs w:val="20"/>
              </w:rPr>
              <w:t>dabei auf Eigenschutz achten</w:t>
            </w:r>
            <w:r w:rsidR="00875EEA" w:rsidRPr="00C42922">
              <w:rPr>
                <w:rFonts w:ascii="Arial" w:hAnsi="Arial" w:cs="Arial"/>
                <w:sz w:val="20"/>
                <w:szCs w:val="20"/>
              </w:rPr>
              <w:t xml:space="preserve">.   </w:t>
            </w:r>
            <w:r w:rsidR="00875EEA" w:rsidRPr="00C42922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:rsidR="00875EEA" w:rsidRPr="0022550D" w:rsidRDefault="00875EEA" w:rsidP="00875EEA">
            <w:pPr>
              <w:pStyle w:val="Listenabsatz"/>
              <w:numPr>
                <w:ilvl w:val="0"/>
                <w:numId w:val="2"/>
              </w:numPr>
              <w:spacing w:before="120"/>
              <w:ind w:left="198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  <w:lang w:eastAsia="de-DE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223548</wp:posOffset>
                  </wp:positionH>
                  <wp:positionV relativeFrom="paragraph">
                    <wp:posOffset>54610</wp:posOffset>
                  </wp:positionV>
                  <wp:extent cx="458028" cy="461175"/>
                  <wp:effectExtent l="19050" t="0" r="0" b="0"/>
                  <wp:wrapNone/>
                  <wp:docPr id="1" name="Grafik 2" descr="e00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003.wm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028" cy="46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0"/>
              </w:rPr>
              <w:t xml:space="preserve">Bei Augenkontakt: Bei Verblitzen der Augen diese durch eine </w:t>
            </w:r>
          </w:p>
          <w:p w:rsidR="00875EEA" w:rsidRPr="00875EEA" w:rsidRDefault="00967408" w:rsidP="00875EEA">
            <w:pPr>
              <w:pStyle w:val="Listenabsatz"/>
              <w:spacing w:before="120"/>
              <w:ind w:left="19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pict>
                <v:shape id="_x0000_s1032" type="#_x0000_t202" style="position:absolute;left:0;text-align:left;margin-left:377.9pt;margin-top:8.05pt;width:157.4pt;height:33.4pt;z-index:251678720;mso-width-relative:margin;mso-height-relative:margin" stroked="f">
                  <v:textbox style="mso-next-textbox:#_x0000_s1032">
                    <w:txbxContent>
                      <w:p w:rsidR="00875EEA" w:rsidRPr="00C42922" w:rsidRDefault="00875EEA" w:rsidP="00671706">
                        <w:pPr>
                          <w:contextualSpacing/>
                          <w:rPr>
                            <w:rFonts w:ascii="Arial" w:hAnsi="Arial" w:cs="Arial"/>
                            <w:b/>
                          </w:rPr>
                        </w:pPr>
                        <w:r w:rsidRPr="00C42922">
                          <w:rPr>
                            <w:rFonts w:ascii="Arial" w:hAnsi="Arial" w:cs="Arial"/>
                            <w:b/>
                          </w:rPr>
                          <w:t>Zentrale Notfallrufnummer</w:t>
                        </w:r>
                      </w:p>
                      <w:p w:rsidR="00875EEA" w:rsidRPr="00C42922" w:rsidRDefault="00875EEA" w:rsidP="00875EEA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C42922">
                          <w:rPr>
                            <w:rFonts w:ascii="Arial" w:hAnsi="Arial" w:cs="Arial"/>
                            <w:b/>
                          </w:rPr>
                          <w:t>(Hauptpforte): 2222</w:t>
                        </w:r>
                      </w:p>
                    </w:txbxContent>
                  </v:textbox>
                </v:shape>
              </w:pict>
            </w:r>
            <w:r w:rsidR="00875EEA">
              <w:rPr>
                <w:rFonts w:ascii="Arial" w:hAnsi="Arial" w:cs="Arial"/>
                <w:sz w:val="20"/>
              </w:rPr>
              <w:t>breite Binde ruhig stellen.</w:t>
            </w:r>
            <w:r w:rsidR="00875EEA" w:rsidRPr="00F23D9F">
              <w:rPr>
                <w:rFonts w:ascii="Arial" w:hAnsi="Arial" w:cs="Arial"/>
                <w:b/>
                <w:sz w:val="24"/>
              </w:rPr>
              <w:t xml:space="preserve">                    </w:t>
            </w:r>
            <w:r w:rsidR="00875EEA">
              <w:rPr>
                <w:rFonts w:ascii="Arial" w:hAnsi="Arial" w:cs="Arial"/>
                <w:b/>
                <w:sz w:val="24"/>
              </w:rPr>
              <w:t xml:space="preserve"> </w:t>
            </w:r>
            <w:r w:rsidR="00875EEA" w:rsidRPr="00F23D9F"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C42922" w:rsidRPr="00AF3ED0" w:rsidRDefault="00AF3ED0" w:rsidP="00AF3ED0">
            <w:pPr>
              <w:pStyle w:val="Listenabsatz"/>
              <w:numPr>
                <w:ilvl w:val="0"/>
                <w:numId w:val="2"/>
              </w:numPr>
              <w:ind w:left="1985"/>
              <w:rPr>
                <w:rFonts w:ascii="Arial" w:hAnsi="Arial" w:cs="Arial"/>
                <w:b/>
                <w:sz w:val="20"/>
                <w:szCs w:val="20"/>
              </w:rPr>
            </w:pPr>
            <w:r w:rsidRPr="00AF3ED0">
              <w:rPr>
                <w:rFonts w:ascii="Arial" w:hAnsi="Arial" w:cs="Arial"/>
                <w:sz w:val="20"/>
                <w:szCs w:val="20"/>
              </w:rPr>
              <w:t>Ver</w:t>
            </w:r>
            <w:r>
              <w:rPr>
                <w:rFonts w:ascii="Arial" w:hAnsi="Arial" w:cs="Arial"/>
                <w:sz w:val="20"/>
                <w:szCs w:val="20"/>
              </w:rPr>
              <w:t>letzte Personen aus dem Gefahrenbereich bringen.</w:t>
            </w:r>
          </w:p>
          <w:p w:rsidR="00AF3ED0" w:rsidRPr="00AF3ED0" w:rsidRDefault="00AF3ED0" w:rsidP="00C42922">
            <w:pPr>
              <w:pStyle w:val="Listenabsatz"/>
              <w:numPr>
                <w:ilvl w:val="0"/>
                <w:numId w:val="2"/>
              </w:numPr>
              <w:spacing w:after="120"/>
              <w:ind w:left="1985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Ersthelfer verständigen, Notruf absetzen.</w:t>
            </w:r>
          </w:p>
          <w:p w:rsidR="000B159D" w:rsidRPr="00875EEA" w:rsidRDefault="00AF3ED0" w:rsidP="0022550D">
            <w:pPr>
              <w:pStyle w:val="Listenabsatz"/>
              <w:numPr>
                <w:ilvl w:val="0"/>
                <w:numId w:val="2"/>
              </w:numPr>
              <w:spacing w:after="120"/>
              <w:ind w:left="1985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Rettungspersonal einweisen.</w:t>
            </w:r>
          </w:p>
        </w:tc>
      </w:tr>
      <w:tr w:rsidR="00C554CE" w:rsidRPr="00775C64" w:rsidTr="00C554CE">
        <w:tc>
          <w:tcPr>
            <w:tcW w:w="10912" w:type="dxa"/>
            <w:gridSpan w:val="3"/>
            <w:shd w:val="clear" w:color="auto" w:fill="002060"/>
          </w:tcPr>
          <w:p w:rsidR="00C554CE" w:rsidRPr="00482A8C" w:rsidRDefault="00C554CE" w:rsidP="00C554CE">
            <w:pPr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24"/>
              </w:rPr>
            </w:pPr>
            <w:r w:rsidRPr="00482A8C">
              <w:rPr>
                <w:rFonts w:ascii="Arial" w:hAnsi="Arial" w:cs="Arial"/>
                <w:b/>
                <w:color w:val="FFFFFF" w:themeColor="background1"/>
                <w:sz w:val="24"/>
              </w:rPr>
              <w:t>Instandhaltung/Entsorgung</w:t>
            </w:r>
          </w:p>
        </w:tc>
      </w:tr>
      <w:tr w:rsidR="00C554CE" w:rsidRPr="00775C64" w:rsidTr="00C42922">
        <w:trPr>
          <w:trHeight w:val="1130"/>
        </w:trPr>
        <w:tc>
          <w:tcPr>
            <w:tcW w:w="10912" w:type="dxa"/>
            <w:gridSpan w:val="3"/>
          </w:tcPr>
          <w:p w:rsidR="00F26B0D" w:rsidRPr="008D3116" w:rsidRDefault="00C42922" w:rsidP="000E5A6A">
            <w:pPr>
              <w:pStyle w:val="Listenabsatz"/>
              <w:numPr>
                <w:ilvl w:val="0"/>
                <w:numId w:val="3"/>
              </w:numPr>
              <w:spacing w:before="120"/>
              <w:ind w:left="1985"/>
              <w:rPr>
                <w:rFonts w:ascii="Arial" w:hAnsi="Arial" w:cs="Arial"/>
                <w:sz w:val="20"/>
                <w:szCs w:val="20"/>
              </w:rPr>
            </w:pPr>
            <w:r w:rsidRPr="008D3116">
              <w:rPr>
                <w:rFonts w:ascii="Arial" w:hAnsi="Arial" w:cs="Arial"/>
                <w:sz w:val="20"/>
                <w:szCs w:val="20"/>
              </w:rPr>
              <w:t>Reparaturen sind nur von beauftragten, fachkundigen Personen durchzuführen</w:t>
            </w:r>
            <w:r w:rsidR="005638D5" w:rsidRPr="008D311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733E9" w:rsidRDefault="00875EEA" w:rsidP="009C7A25">
            <w:pPr>
              <w:pStyle w:val="Listenabsatz"/>
              <w:numPr>
                <w:ilvl w:val="0"/>
                <w:numId w:val="3"/>
              </w:numPr>
              <w:spacing w:before="120"/>
              <w:ind w:left="19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Defekte Quecksilberdampflampen müssen als Sondermüll entsorgt werden.</w:t>
            </w:r>
          </w:p>
          <w:p w:rsidR="00875EEA" w:rsidRDefault="00875EEA" w:rsidP="00875EE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875EEA" w:rsidRDefault="00875EEA" w:rsidP="00875EE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875EEA" w:rsidRDefault="00875EEA" w:rsidP="00875EE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875EEA" w:rsidRDefault="00875EEA" w:rsidP="00875EE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875EEA" w:rsidRPr="00875EEA" w:rsidRDefault="00875EEA" w:rsidP="00875EE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8D3116" w:rsidRPr="008D3116" w:rsidRDefault="008D3116" w:rsidP="008D311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C859DB" w:rsidRPr="008D3116" w:rsidRDefault="00C859DB" w:rsidP="00C859D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FD4969" w:rsidRPr="008D3116" w:rsidRDefault="00577563" w:rsidP="008733E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D311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="008D3116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8D3116">
              <w:rPr>
                <w:rFonts w:ascii="Arial" w:hAnsi="Arial" w:cs="Arial"/>
                <w:sz w:val="20"/>
                <w:szCs w:val="20"/>
              </w:rPr>
              <w:t xml:space="preserve">           __________________________</w:t>
            </w:r>
          </w:p>
          <w:p w:rsidR="00FD4969" w:rsidRPr="00775C64" w:rsidRDefault="008D3116" w:rsidP="003D1E02">
            <w:pPr>
              <w:spacing w:after="4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563" w:rsidRPr="008D3116">
              <w:rPr>
                <w:rFonts w:ascii="Arial" w:hAnsi="Arial" w:cs="Arial"/>
                <w:sz w:val="20"/>
                <w:szCs w:val="20"/>
              </w:rPr>
              <w:t xml:space="preserve">Erstellt am: </w:t>
            </w:r>
            <w:r w:rsidR="003A0B1C">
              <w:rPr>
                <w:rFonts w:ascii="Arial" w:hAnsi="Arial" w:cs="Arial"/>
                <w:sz w:val="20"/>
                <w:szCs w:val="20"/>
              </w:rPr>
              <w:t>04.02.2020</w:t>
            </w:r>
            <w:r w:rsidR="00577563" w:rsidRPr="008D31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2922" w:rsidRPr="008D31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563" w:rsidRPr="008D311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</w:t>
            </w:r>
            <w:r w:rsidR="000E5A6A" w:rsidRPr="008D3116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5A6A" w:rsidRPr="008D311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0E5A6A" w:rsidRPr="008D31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563" w:rsidRPr="008D3116">
              <w:rPr>
                <w:rFonts w:ascii="Arial" w:hAnsi="Arial" w:cs="Arial"/>
                <w:sz w:val="20"/>
                <w:szCs w:val="20"/>
              </w:rPr>
              <w:t xml:space="preserve"> Unterschrift des Verantwortlichen</w:t>
            </w:r>
          </w:p>
        </w:tc>
      </w:tr>
    </w:tbl>
    <w:p w:rsidR="00CB2D0B" w:rsidRDefault="00CB2D0B" w:rsidP="00577563"/>
    <w:sectPr w:rsidR="00CB2D0B" w:rsidSect="0090356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750F7"/>
    <w:multiLevelType w:val="hybridMultilevel"/>
    <w:tmpl w:val="CFDE31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B024D"/>
    <w:multiLevelType w:val="hybridMultilevel"/>
    <w:tmpl w:val="148C9D50"/>
    <w:lvl w:ilvl="0" w:tplc="04070005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0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33" w:hanging="360"/>
      </w:pPr>
      <w:rPr>
        <w:rFonts w:ascii="Wingdings" w:hAnsi="Wingdings" w:hint="default"/>
      </w:rPr>
    </w:lvl>
  </w:abstractNum>
  <w:abstractNum w:abstractNumId="2">
    <w:nsid w:val="3E7B27C9"/>
    <w:multiLevelType w:val="hybridMultilevel"/>
    <w:tmpl w:val="0D1C5362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645E4563"/>
    <w:multiLevelType w:val="hybridMultilevel"/>
    <w:tmpl w:val="5590D3E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1820FB"/>
    <w:multiLevelType w:val="hybridMultilevel"/>
    <w:tmpl w:val="B4D8426C"/>
    <w:lvl w:ilvl="0" w:tplc="04070005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03568"/>
    <w:rsid w:val="00007C86"/>
    <w:rsid w:val="00046AAC"/>
    <w:rsid w:val="00072733"/>
    <w:rsid w:val="000767D3"/>
    <w:rsid w:val="000B159D"/>
    <w:rsid w:val="000D3EBD"/>
    <w:rsid w:val="000E5A6A"/>
    <w:rsid w:val="000E6EE1"/>
    <w:rsid w:val="0011318C"/>
    <w:rsid w:val="00144472"/>
    <w:rsid w:val="001654EA"/>
    <w:rsid w:val="00174528"/>
    <w:rsid w:val="001776D5"/>
    <w:rsid w:val="001830B8"/>
    <w:rsid w:val="001C24D7"/>
    <w:rsid w:val="0022550D"/>
    <w:rsid w:val="002260CC"/>
    <w:rsid w:val="002C5915"/>
    <w:rsid w:val="00344B73"/>
    <w:rsid w:val="003A0B1C"/>
    <w:rsid w:val="003D1E02"/>
    <w:rsid w:val="004270E3"/>
    <w:rsid w:val="00431086"/>
    <w:rsid w:val="00482A8C"/>
    <w:rsid w:val="00513DD1"/>
    <w:rsid w:val="00515B11"/>
    <w:rsid w:val="005445CC"/>
    <w:rsid w:val="005638D5"/>
    <w:rsid w:val="005744B5"/>
    <w:rsid w:val="00577563"/>
    <w:rsid w:val="00671706"/>
    <w:rsid w:val="006D37A7"/>
    <w:rsid w:val="00720E16"/>
    <w:rsid w:val="0075209B"/>
    <w:rsid w:val="00775C64"/>
    <w:rsid w:val="007B1DC7"/>
    <w:rsid w:val="008733E9"/>
    <w:rsid w:val="00875EEA"/>
    <w:rsid w:val="00895607"/>
    <w:rsid w:val="008A5CF5"/>
    <w:rsid w:val="008D3116"/>
    <w:rsid w:val="00903568"/>
    <w:rsid w:val="00967408"/>
    <w:rsid w:val="00990B2E"/>
    <w:rsid w:val="009A536A"/>
    <w:rsid w:val="009C7A25"/>
    <w:rsid w:val="00A13C6B"/>
    <w:rsid w:val="00A3265F"/>
    <w:rsid w:val="00AF3ED0"/>
    <w:rsid w:val="00B15043"/>
    <w:rsid w:val="00BB1CF8"/>
    <w:rsid w:val="00BF5B07"/>
    <w:rsid w:val="00C42922"/>
    <w:rsid w:val="00C554CE"/>
    <w:rsid w:val="00C859DB"/>
    <w:rsid w:val="00C85E1F"/>
    <w:rsid w:val="00C92347"/>
    <w:rsid w:val="00CA219C"/>
    <w:rsid w:val="00CB2D0B"/>
    <w:rsid w:val="00D07B47"/>
    <w:rsid w:val="00D74107"/>
    <w:rsid w:val="00D76EAC"/>
    <w:rsid w:val="00D9701B"/>
    <w:rsid w:val="00E076B8"/>
    <w:rsid w:val="00E211E6"/>
    <w:rsid w:val="00E40D53"/>
    <w:rsid w:val="00E61A4F"/>
    <w:rsid w:val="00E668D3"/>
    <w:rsid w:val="00EA4E88"/>
    <w:rsid w:val="00F056D6"/>
    <w:rsid w:val="00F23D9F"/>
    <w:rsid w:val="00F26B0D"/>
    <w:rsid w:val="00FD4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2D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9035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4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44B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744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0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Thoms</dc:creator>
  <cp:lastModifiedBy>Vanessa Thoms</cp:lastModifiedBy>
  <cp:revision>9</cp:revision>
  <cp:lastPrinted>2016-10-18T11:18:00Z</cp:lastPrinted>
  <dcterms:created xsi:type="dcterms:W3CDTF">2016-12-15T08:16:00Z</dcterms:created>
  <dcterms:modified xsi:type="dcterms:W3CDTF">2020-02-04T14:59:00Z</dcterms:modified>
</cp:coreProperties>
</file>